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020"/>
        <w:gridCol w:w="1207"/>
        <w:gridCol w:w="1701"/>
        <w:gridCol w:w="3544"/>
        <w:gridCol w:w="2693"/>
        <w:gridCol w:w="1276"/>
        <w:gridCol w:w="1737"/>
      </w:tblGrid>
      <w:tr w:rsidR="005D2921" w:rsidTr="005756B2">
        <w:tc>
          <w:tcPr>
            <w:tcW w:w="2020" w:type="dxa"/>
            <w:tcBorders>
              <w:bottom w:val="single" w:sz="4" w:space="0" w:color="auto"/>
            </w:tcBorders>
          </w:tcPr>
          <w:p w:rsidR="005D2921" w:rsidRDefault="005D2921">
            <w:r>
              <w:t>Nazwa</w:t>
            </w:r>
          </w:p>
          <w:p w:rsidR="005D2921" w:rsidRDefault="005D2921">
            <w:r>
              <w:t>(synonimy)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D2921" w:rsidRDefault="005D2921">
            <w:r>
              <w:t>Częstość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921" w:rsidRDefault="005D2921">
            <w:r>
              <w:t>Etiopatogeneza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D2921" w:rsidRDefault="005D2921" w:rsidP="00975621">
            <w:r>
              <w:t xml:space="preserve">Objawy </w:t>
            </w:r>
            <w:r w:rsidR="00975621">
              <w:t>czaszkowe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D2921" w:rsidRDefault="005D2921">
            <w:r>
              <w:t>Objawy inne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2921" w:rsidRDefault="005D2921">
            <w:r>
              <w:t>Przebieg/</w:t>
            </w:r>
            <w:r w:rsidR="00B654D2">
              <w:br/>
            </w:r>
            <w:r>
              <w:t>Rokowanie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5D2921" w:rsidRDefault="005D2921">
            <w:r>
              <w:t>Leczenie ortodontyczne</w:t>
            </w:r>
          </w:p>
        </w:tc>
      </w:tr>
      <w:tr w:rsidR="005D2921" w:rsidTr="00186943">
        <w:tc>
          <w:tcPr>
            <w:tcW w:w="14178" w:type="dxa"/>
            <w:gridSpan w:val="7"/>
            <w:shd w:val="clear" w:color="auto" w:fill="BFBFBF" w:themeFill="background1" w:themeFillShade="BF"/>
          </w:tcPr>
          <w:p w:rsidR="005D2921" w:rsidRDefault="005D2921" w:rsidP="005D2921">
            <w:pPr>
              <w:jc w:val="center"/>
            </w:pPr>
            <w:r>
              <w:t>Aberracje chromosomowe</w:t>
            </w:r>
          </w:p>
        </w:tc>
      </w:tr>
      <w:tr w:rsidR="005D2921" w:rsidTr="005756B2">
        <w:tc>
          <w:tcPr>
            <w:tcW w:w="2020" w:type="dxa"/>
          </w:tcPr>
          <w:p w:rsidR="005D2921" w:rsidRDefault="005D2921">
            <w:r>
              <w:t xml:space="preserve">Zespół </w:t>
            </w:r>
            <w:proofErr w:type="spellStart"/>
            <w:r>
              <w:t>Patau</w:t>
            </w:r>
            <w:proofErr w:type="spellEnd"/>
          </w:p>
          <w:p w:rsidR="005D2921" w:rsidRPr="005D2921" w:rsidRDefault="005D2921">
            <w:pPr>
              <w:rPr>
                <w:sz w:val="16"/>
                <w:szCs w:val="16"/>
              </w:rPr>
            </w:pPr>
            <w:proofErr w:type="spellStart"/>
            <w:r w:rsidRPr="005D2921">
              <w:rPr>
                <w:sz w:val="16"/>
                <w:szCs w:val="16"/>
              </w:rPr>
              <w:t>Trisomia</w:t>
            </w:r>
            <w:proofErr w:type="spellEnd"/>
            <w:r w:rsidRPr="005D2921">
              <w:rPr>
                <w:sz w:val="16"/>
                <w:szCs w:val="16"/>
              </w:rPr>
              <w:t xml:space="preserve"> 13</w:t>
            </w:r>
          </w:p>
          <w:p w:rsidR="005D2921" w:rsidRDefault="005D2921">
            <w:proofErr w:type="spellStart"/>
            <w:r w:rsidRPr="005D2921">
              <w:rPr>
                <w:sz w:val="16"/>
                <w:szCs w:val="16"/>
              </w:rPr>
              <w:t>Trisomia</w:t>
            </w:r>
            <w:proofErr w:type="spellEnd"/>
            <w:r w:rsidRPr="005D2921">
              <w:rPr>
                <w:sz w:val="16"/>
                <w:szCs w:val="16"/>
              </w:rPr>
              <w:t xml:space="preserve"> D</w:t>
            </w:r>
          </w:p>
        </w:tc>
        <w:tc>
          <w:tcPr>
            <w:tcW w:w="1207" w:type="dxa"/>
          </w:tcPr>
          <w:p w:rsidR="005D2921" w:rsidRDefault="005D2921">
            <w:pPr>
              <w:rPr>
                <w:sz w:val="16"/>
                <w:szCs w:val="16"/>
              </w:rPr>
            </w:pPr>
            <w:r w:rsidRPr="005D2921">
              <w:rPr>
                <w:sz w:val="16"/>
                <w:szCs w:val="16"/>
              </w:rPr>
              <w:t>1/5</w:t>
            </w:r>
            <w:r w:rsidR="002A4E88">
              <w:rPr>
                <w:sz w:val="16"/>
                <w:szCs w:val="16"/>
              </w:rPr>
              <w:t>.</w:t>
            </w:r>
            <w:r w:rsidRPr="005D2921">
              <w:rPr>
                <w:sz w:val="16"/>
                <w:szCs w:val="16"/>
              </w:rPr>
              <w:t>000-1/10</w:t>
            </w:r>
            <w:r w:rsidR="002A4E88">
              <w:rPr>
                <w:sz w:val="16"/>
                <w:szCs w:val="16"/>
              </w:rPr>
              <w:t>.</w:t>
            </w:r>
            <w:r w:rsidRPr="005D2921">
              <w:rPr>
                <w:sz w:val="16"/>
                <w:szCs w:val="16"/>
              </w:rPr>
              <w:t xml:space="preserve">000 </w:t>
            </w:r>
            <w:proofErr w:type="spellStart"/>
            <w:r w:rsidRPr="005D2921">
              <w:rPr>
                <w:sz w:val="16"/>
                <w:szCs w:val="16"/>
              </w:rPr>
              <w:t>ż.u</w:t>
            </w:r>
            <w:proofErr w:type="spellEnd"/>
            <w:r w:rsidRPr="005D292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(Z)</w:t>
            </w:r>
          </w:p>
          <w:p w:rsidR="005D2921" w:rsidRPr="005D2921" w:rsidRDefault="005D29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1/14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500 (D)</w:t>
            </w:r>
          </w:p>
        </w:tc>
        <w:tc>
          <w:tcPr>
            <w:tcW w:w="1701" w:type="dxa"/>
          </w:tcPr>
          <w:p w:rsidR="005D2921" w:rsidRDefault="0097562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Trisomia</w:t>
            </w:r>
            <w:proofErr w:type="spellEnd"/>
            <w:r>
              <w:rPr>
                <w:sz w:val="16"/>
                <w:szCs w:val="16"/>
              </w:rPr>
              <w:t xml:space="preserve"> 13. chromosomu z grupy D</w:t>
            </w:r>
          </w:p>
          <w:p w:rsidR="00971C41" w:rsidRPr="005D2921" w:rsidRDefault="00971C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95% ulega poronieniu</w:t>
            </w:r>
          </w:p>
        </w:tc>
        <w:tc>
          <w:tcPr>
            <w:tcW w:w="3544" w:type="dxa"/>
          </w:tcPr>
          <w:p w:rsidR="005D2921" w:rsidRDefault="0054643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Microcephalia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trigonocephalia</w:t>
            </w:r>
            <w:proofErr w:type="spellEnd"/>
            <w:r>
              <w:rPr>
                <w:sz w:val="16"/>
                <w:szCs w:val="16"/>
              </w:rPr>
              <w:t xml:space="preserve"> (trójkątna czaszka), </w:t>
            </w:r>
            <w:proofErr w:type="spellStart"/>
            <w:r>
              <w:rPr>
                <w:sz w:val="16"/>
                <w:szCs w:val="16"/>
              </w:rPr>
              <w:t>arhinencephalia</w:t>
            </w:r>
            <w:proofErr w:type="spellEnd"/>
            <w:r>
              <w:rPr>
                <w:sz w:val="16"/>
                <w:szCs w:val="16"/>
              </w:rPr>
              <w:t xml:space="preserve"> (częściowy brak mózgu i zniekształcenie nosa),</w:t>
            </w:r>
          </w:p>
          <w:p w:rsidR="00546439" w:rsidRDefault="00546439" w:rsidP="005464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Małoocze, jednoocze, ubytek tęczówki, zaćma, nisko osadzone i zniekształcone uszy,</w:t>
            </w:r>
          </w:p>
          <w:p w:rsidR="00546439" w:rsidRPr="005D2921" w:rsidRDefault="00546439" w:rsidP="005464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Rozszczepy obustronne całkowite wargi, wyrostka i podniebienia, </w:t>
            </w:r>
            <w:proofErr w:type="spellStart"/>
            <w:r>
              <w:rPr>
                <w:sz w:val="16"/>
                <w:szCs w:val="16"/>
              </w:rPr>
              <w:t>małożuchwie</w:t>
            </w:r>
            <w:proofErr w:type="spellEnd"/>
            <w:r w:rsidR="00186943">
              <w:rPr>
                <w:sz w:val="16"/>
                <w:szCs w:val="16"/>
              </w:rPr>
              <w:t>,</w:t>
            </w:r>
            <w:r w:rsidR="00DB4AA3">
              <w:rPr>
                <w:sz w:val="16"/>
                <w:szCs w:val="16"/>
              </w:rPr>
              <w:t xml:space="preserve"> </w:t>
            </w:r>
            <w:proofErr w:type="spellStart"/>
            <w:r w:rsidR="00DB4AA3">
              <w:rPr>
                <w:sz w:val="16"/>
                <w:szCs w:val="16"/>
              </w:rPr>
              <w:t>mongoidalne</w:t>
            </w:r>
            <w:proofErr w:type="spellEnd"/>
            <w:r w:rsidR="00DB4AA3">
              <w:rPr>
                <w:sz w:val="16"/>
                <w:szCs w:val="16"/>
              </w:rPr>
              <w:t xml:space="preserve"> powieki, hiper- lub </w:t>
            </w:r>
            <w:proofErr w:type="spellStart"/>
            <w:r w:rsidR="00DB4AA3">
              <w:rPr>
                <w:sz w:val="16"/>
                <w:szCs w:val="16"/>
              </w:rPr>
              <w:t>hipoteloryzm</w:t>
            </w:r>
            <w:proofErr w:type="spellEnd"/>
            <w:r w:rsidR="0018694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5D2921" w:rsidRDefault="005464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Nadliczbowość palców</w:t>
            </w:r>
            <w:r w:rsidR="00186943">
              <w:rPr>
                <w:sz w:val="16"/>
                <w:szCs w:val="16"/>
              </w:rPr>
              <w:t xml:space="preserve"> (</w:t>
            </w:r>
            <w:proofErr w:type="spellStart"/>
            <w:r w:rsidR="00186943">
              <w:rPr>
                <w:sz w:val="16"/>
                <w:szCs w:val="16"/>
              </w:rPr>
              <w:t>heksdaktylia</w:t>
            </w:r>
            <w:proofErr w:type="spellEnd"/>
            <w:r w:rsidR="00186943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, hipoplazja kciuków, palce w kształcie „kurka do strzelby”, dysplazja paznokci, wady serca, układu moczowego, dodatkowa śledziona, głuchota</w:t>
            </w:r>
            <w:r w:rsidR="00186943">
              <w:rPr>
                <w:sz w:val="16"/>
                <w:szCs w:val="16"/>
              </w:rPr>
              <w:t>, niedorozwój fizyczny i umysłowy,</w:t>
            </w:r>
          </w:p>
          <w:p w:rsidR="00186943" w:rsidRPr="005D2921" w:rsidRDefault="001869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Pierwotna niskorosłość,</w:t>
            </w:r>
          </w:p>
        </w:tc>
        <w:tc>
          <w:tcPr>
            <w:tcW w:w="1276" w:type="dxa"/>
          </w:tcPr>
          <w:p w:rsidR="005D2921" w:rsidRDefault="001869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50%  umiera w ciągu 3 miesięcy, 10 % żyje dłużej niż 1 rok,</w:t>
            </w:r>
          </w:p>
          <w:p w:rsidR="00186943" w:rsidRDefault="00186943">
            <w:pPr>
              <w:rPr>
                <w:sz w:val="16"/>
                <w:szCs w:val="16"/>
              </w:rPr>
            </w:pPr>
          </w:p>
          <w:p w:rsidR="00186943" w:rsidRPr="005D2921" w:rsidRDefault="001869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85% śmierć w 1. roku (D)</w:t>
            </w:r>
          </w:p>
        </w:tc>
        <w:tc>
          <w:tcPr>
            <w:tcW w:w="1737" w:type="dxa"/>
          </w:tcPr>
          <w:p w:rsidR="005D2921" w:rsidRPr="005D2921" w:rsidRDefault="001869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 wskazań z powodu krótkiej przeżywalności</w:t>
            </w:r>
          </w:p>
        </w:tc>
      </w:tr>
      <w:tr w:rsidR="005D2921" w:rsidTr="005756B2">
        <w:tc>
          <w:tcPr>
            <w:tcW w:w="2020" w:type="dxa"/>
          </w:tcPr>
          <w:p w:rsidR="005D2921" w:rsidRDefault="00186943">
            <w:r>
              <w:t>Zespół Edwardsa</w:t>
            </w:r>
          </w:p>
          <w:p w:rsidR="00186943" w:rsidRPr="00186943" w:rsidRDefault="00186943">
            <w:pPr>
              <w:rPr>
                <w:sz w:val="16"/>
                <w:szCs w:val="16"/>
              </w:rPr>
            </w:pPr>
            <w:proofErr w:type="spellStart"/>
            <w:r w:rsidRPr="00186943">
              <w:rPr>
                <w:sz w:val="16"/>
                <w:szCs w:val="16"/>
              </w:rPr>
              <w:t>Trisomia</w:t>
            </w:r>
            <w:proofErr w:type="spellEnd"/>
            <w:r w:rsidRPr="00186943">
              <w:rPr>
                <w:sz w:val="16"/>
                <w:szCs w:val="16"/>
              </w:rPr>
              <w:t xml:space="preserve"> 18</w:t>
            </w:r>
          </w:p>
        </w:tc>
        <w:tc>
          <w:tcPr>
            <w:tcW w:w="1207" w:type="dxa"/>
          </w:tcPr>
          <w:p w:rsidR="005D2921" w:rsidRPr="005D2921" w:rsidRDefault="001869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1/11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 (D)</w:t>
            </w:r>
          </w:p>
        </w:tc>
        <w:tc>
          <w:tcPr>
            <w:tcW w:w="1701" w:type="dxa"/>
          </w:tcPr>
          <w:p w:rsidR="005D2921" w:rsidRDefault="00186943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Trisomia</w:t>
            </w:r>
            <w:proofErr w:type="spellEnd"/>
            <w:r>
              <w:rPr>
                <w:sz w:val="16"/>
                <w:szCs w:val="16"/>
              </w:rPr>
              <w:t xml:space="preserve"> 18. chromosomu</w:t>
            </w:r>
          </w:p>
          <w:p w:rsidR="00971C41" w:rsidRPr="005D2921" w:rsidRDefault="00971C41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5D2921" w:rsidRPr="005D2921" w:rsidRDefault="001869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Wypukłe czoło, </w:t>
            </w:r>
            <w:proofErr w:type="spellStart"/>
            <w:r>
              <w:rPr>
                <w:sz w:val="16"/>
                <w:szCs w:val="16"/>
              </w:rPr>
              <w:t>mongoidalne</w:t>
            </w:r>
            <w:proofErr w:type="spellEnd"/>
            <w:r>
              <w:rPr>
                <w:sz w:val="16"/>
                <w:szCs w:val="16"/>
              </w:rPr>
              <w:t xml:space="preserve"> szpary powiek, </w:t>
            </w:r>
            <w:proofErr w:type="spellStart"/>
            <w:r>
              <w:rPr>
                <w:sz w:val="16"/>
                <w:szCs w:val="16"/>
              </w:rPr>
              <w:t>mikrogenia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mikrostomia</w:t>
            </w:r>
            <w:proofErr w:type="spellEnd"/>
            <w:r>
              <w:rPr>
                <w:sz w:val="16"/>
                <w:szCs w:val="16"/>
              </w:rPr>
              <w:t xml:space="preserve">, krótkie </w:t>
            </w:r>
            <w:proofErr w:type="spellStart"/>
            <w:r>
              <w:rPr>
                <w:sz w:val="16"/>
                <w:szCs w:val="16"/>
              </w:rPr>
              <w:t>philtrum</w:t>
            </w:r>
            <w:proofErr w:type="spellEnd"/>
            <w:r>
              <w:rPr>
                <w:sz w:val="16"/>
                <w:szCs w:val="16"/>
              </w:rPr>
              <w:t xml:space="preserve">, częściowy lub całkowity rozszczep, wąska </w:t>
            </w:r>
            <w:proofErr w:type="spellStart"/>
            <w:r>
              <w:rPr>
                <w:sz w:val="16"/>
                <w:szCs w:val="16"/>
              </w:rPr>
              <w:t>mikrocephaliczna</w:t>
            </w:r>
            <w:proofErr w:type="spellEnd"/>
            <w:r>
              <w:rPr>
                <w:sz w:val="16"/>
                <w:szCs w:val="16"/>
              </w:rPr>
              <w:t xml:space="preserve"> czaszka z wystającą potylicą, zniekształcone uszy</w:t>
            </w:r>
          </w:p>
        </w:tc>
        <w:tc>
          <w:tcPr>
            <w:tcW w:w="2693" w:type="dxa"/>
          </w:tcPr>
          <w:p w:rsidR="005D2921" w:rsidRPr="005D2921" w:rsidRDefault="001869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Pierwotna niskorosłość, upośledzenie rozwoju psychomotorycznego</w:t>
            </w:r>
          </w:p>
        </w:tc>
        <w:tc>
          <w:tcPr>
            <w:tcW w:w="1276" w:type="dxa"/>
          </w:tcPr>
          <w:p w:rsidR="005D2921" w:rsidRPr="005D2921" w:rsidRDefault="00DB4A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1. roku przeżywa 55% dziewczynek i 10% chłopców</w:t>
            </w:r>
          </w:p>
        </w:tc>
        <w:tc>
          <w:tcPr>
            <w:tcW w:w="1737" w:type="dxa"/>
          </w:tcPr>
          <w:p w:rsidR="005D2921" w:rsidRPr="005D2921" w:rsidRDefault="00DB4A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Rzadkie wskazania do ortodoncji</w:t>
            </w:r>
          </w:p>
        </w:tc>
      </w:tr>
      <w:tr w:rsidR="005D2921" w:rsidTr="005756B2">
        <w:tc>
          <w:tcPr>
            <w:tcW w:w="2020" w:type="dxa"/>
            <w:tcBorders>
              <w:bottom w:val="single" w:sz="4" w:space="0" w:color="auto"/>
            </w:tcBorders>
          </w:tcPr>
          <w:p w:rsidR="005D2921" w:rsidRDefault="00DB4AA3">
            <w:r>
              <w:t>Zespół Downa</w:t>
            </w:r>
          </w:p>
          <w:p w:rsidR="00DB4AA3" w:rsidRPr="00741345" w:rsidRDefault="00DB4AA3">
            <w:pPr>
              <w:rPr>
                <w:sz w:val="16"/>
                <w:szCs w:val="16"/>
              </w:rPr>
            </w:pPr>
            <w:proofErr w:type="spellStart"/>
            <w:r w:rsidRPr="00741345">
              <w:rPr>
                <w:sz w:val="16"/>
                <w:szCs w:val="16"/>
              </w:rPr>
              <w:t>Trisomia</w:t>
            </w:r>
            <w:proofErr w:type="spellEnd"/>
            <w:r w:rsidRPr="00741345">
              <w:rPr>
                <w:sz w:val="16"/>
                <w:szCs w:val="16"/>
              </w:rPr>
              <w:t xml:space="preserve"> 21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D2921" w:rsidRDefault="00DB4A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1/970 (D)</w:t>
            </w:r>
          </w:p>
          <w:p w:rsidR="00DB4AA3" w:rsidRDefault="00DB4A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1/700-1/800</w:t>
            </w:r>
          </w:p>
          <w:p w:rsidR="00DB4AA3" w:rsidRPr="005D2921" w:rsidRDefault="00DB4A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Polsce 1/588-1/640 = 0,15% (Z)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921" w:rsidRPr="005D2921" w:rsidRDefault="00DB4AA3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Trisomia</w:t>
            </w:r>
            <w:proofErr w:type="spellEnd"/>
            <w:r>
              <w:rPr>
                <w:sz w:val="16"/>
                <w:szCs w:val="16"/>
              </w:rPr>
              <w:t xml:space="preserve"> 21 (95% </w:t>
            </w:r>
            <w:proofErr w:type="spellStart"/>
            <w:r>
              <w:rPr>
                <w:sz w:val="16"/>
                <w:szCs w:val="16"/>
              </w:rPr>
              <w:t>nondysjunkcja</w:t>
            </w:r>
            <w:proofErr w:type="spellEnd"/>
            <w:r>
              <w:rPr>
                <w:sz w:val="16"/>
                <w:szCs w:val="16"/>
              </w:rPr>
              <w:t xml:space="preserve"> &lt;80% u matek, z czego 75% mejoza I, 15</w:t>
            </w:r>
            <w:r w:rsidR="00F418F6"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</w:rPr>
              <w:t xml:space="preserve"> mejoza II&gt;, 5% translokacja</w:t>
            </w:r>
            <w:r w:rsidR="00F368EE">
              <w:rPr>
                <w:sz w:val="16"/>
                <w:szCs w:val="16"/>
              </w:rPr>
              <w:t xml:space="preserve"> &lt;rodzinne dziedziczenie&gt;</w:t>
            </w:r>
            <w:r>
              <w:rPr>
                <w:sz w:val="16"/>
                <w:szCs w:val="16"/>
              </w:rPr>
              <w:t>)</w:t>
            </w:r>
            <w:r w:rsidR="00740580">
              <w:rPr>
                <w:sz w:val="16"/>
                <w:szCs w:val="16"/>
              </w:rPr>
              <w:br/>
              <w:t>1-3% mozaikowatość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D2921" w:rsidRDefault="00DB4A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Mały nos z zapadniętą podstawą, </w:t>
            </w:r>
            <w:proofErr w:type="spellStart"/>
            <w:r>
              <w:rPr>
                <w:sz w:val="16"/>
                <w:szCs w:val="16"/>
              </w:rPr>
              <w:t>mongoidalne</w:t>
            </w:r>
            <w:proofErr w:type="spellEnd"/>
            <w:r>
              <w:rPr>
                <w:sz w:val="16"/>
                <w:szCs w:val="16"/>
              </w:rPr>
              <w:t xml:space="preserve"> powieki, małe uszy</w:t>
            </w:r>
            <w:r w:rsidR="00971C41">
              <w:rPr>
                <w:sz w:val="16"/>
                <w:szCs w:val="16"/>
              </w:rPr>
              <w:t xml:space="preserve"> </w:t>
            </w:r>
            <w:proofErr w:type="spellStart"/>
            <w:r w:rsidR="00971C41">
              <w:rPr>
                <w:sz w:val="16"/>
                <w:szCs w:val="16"/>
              </w:rPr>
              <w:t>niskoosadzone</w:t>
            </w:r>
            <w:proofErr w:type="spellEnd"/>
            <w:r>
              <w:rPr>
                <w:sz w:val="16"/>
                <w:szCs w:val="16"/>
              </w:rPr>
              <w:t>, spłaszczony środkowy odcinek</w:t>
            </w:r>
            <w:r w:rsidR="00971C41">
              <w:rPr>
                <w:sz w:val="16"/>
                <w:szCs w:val="16"/>
              </w:rPr>
              <w:t xml:space="preserve">, hipotonia warg, </w:t>
            </w:r>
            <w:proofErr w:type="spellStart"/>
            <w:r w:rsidR="00971C41">
              <w:rPr>
                <w:sz w:val="16"/>
                <w:szCs w:val="16"/>
              </w:rPr>
              <w:t>makroglosia</w:t>
            </w:r>
            <w:proofErr w:type="spellEnd"/>
            <w:r w:rsidR="00971C41">
              <w:rPr>
                <w:sz w:val="16"/>
                <w:szCs w:val="16"/>
              </w:rPr>
              <w:t xml:space="preserve"> z bruzdami, oddychanie przez usta, niedorozwój szczeki, gotyckie podniebienie, przodozgryz, otwarty, krzyżowy, braki zawiązków stałych zębów, mleczne nietypowe, </w:t>
            </w:r>
            <w:proofErr w:type="spellStart"/>
            <w:r w:rsidR="00971C41">
              <w:rPr>
                <w:sz w:val="16"/>
                <w:szCs w:val="16"/>
              </w:rPr>
              <w:t>epikanthus</w:t>
            </w:r>
            <w:proofErr w:type="spellEnd"/>
            <w:r w:rsidR="00971C41">
              <w:rPr>
                <w:sz w:val="16"/>
                <w:szCs w:val="16"/>
              </w:rPr>
              <w:t xml:space="preserve"> – fałda mongolska</w:t>
            </w:r>
            <w:r w:rsidR="00521965">
              <w:rPr>
                <w:sz w:val="16"/>
                <w:szCs w:val="16"/>
              </w:rPr>
              <w:t>,</w:t>
            </w:r>
          </w:p>
          <w:p w:rsidR="00521965" w:rsidRPr="005D2921" w:rsidRDefault="005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Opóźnione ząbkowanie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71C41" w:rsidRPr="005D2921" w:rsidRDefault="00DB4AA3" w:rsidP="003251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Dłonie i stopy szerokie</w:t>
            </w:r>
            <w:r w:rsidR="00971C41">
              <w:rPr>
                <w:sz w:val="16"/>
                <w:szCs w:val="16"/>
              </w:rPr>
              <w:t xml:space="preserve"> i krótkie, 50% z małpią bruzdą, 40% wady serca, wady górnego odcinka przewodu pokarmowego, 10% padaczka, zez, zaćma, upośledzenie umysłowe</w:t>
            </w:r>
            <w:r w:rsidR="003251FE">
              <w:rPr>
                <w:sz w:val="16"/>
                <w:szCs w:val="16"/>
              </w:rPr>
              <w:t xml:space="preserve"> (nie przekracza poziomu 6-7letniego dziecka)</w:t>
            </w:r>
            <w:r w:rsidR="00971C41">
              <w:rPr>
                <w:sz w:val="16"/>
                <w:szCs w:val="16"/>
              </w:rPr>
              <w:t>, obniżone napięcie mięśniowe</w:t>
            </w:r>
            <w:r w:rsidR="003251FE">
              <w:rPr>
                <w:sz w:val="16"/>
                <w:szCs w:val="16"/>
              </w:rPr>
              <w:t xml:space="preserve">, </w:t>
            </w:r>
            <w:r w:rsidR="00971C41">
              <w:rPr>
                <w:sz w:val="16"/>
                <w:szCs w:val="16"/>
              </w:rPr>
              <w:t>Niskorosłość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2921" w:rsidRDefault="00971C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80% 30 </w:t>
            </w:r>
            <w:proofErr w:type="spellStart"/>
            <w:r>
              <w:rPr>
                <w:sz w:val="16"/>
                <w:szCs w:val="16"/>
              </w:rPr>
              <w:t>r.z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971C41" w:rsidRDefault="00971C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60% 50 </w:t>
            </w:r>
            <w:proofErr w:type="spellStart"/>
            <w:r>
              <w:rPr>
                <w:sz w:val="16"/>
                <w:szCs w:val="16"/>
              </w:rPr>
              <w:t>r.z</w:t>
            </w:r>
            <w:proofErr w:type="spellEnd"/>
          </w:p>
          <w:p w:rsidR="00971C41" w:rsidRPr="005D2921" w:rsidRDefault="00971C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45% 60 </w:t>
            </w:r>
            <w:proofErr w:type="spellStart"/>
            <w:r>
              <w:rPr>
                <w:sz w:val="16"/>
                <w:szCs w:val="16"/>
              </w:rPr>
              <w:t>r.z</w:t>
            </w:r>
            <w:proofErr w:type="spellEnd"/>
            <w:r>
              <w:rPr>
                <w:sz w:val="16"/>
                <w:szCs w:val="16"/>
              </w:rPr>
              <w:t>.</w:t>
            </w:r>
            <w:r w:rsidR="007F1EDD">
              <w:rPr>
                <w:sz w:val="16"/>
                <w:szCs w:val="16"/>
              </w:rPr>
              <w:t>(D)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5D2921" w:rsidRPr="005D2921" w:rsidRDefault="00971C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Płytki </w:t>
            </w:r>
            <w:r w:rsidR="000124A1">
              <w:rPr>
                <w:sz w:val="16"/>
                <w:szCs w:val="16"/>
              </w:rPr>
              <w:t xml:space="preserve">stymulacyjne, </w:t>
            </w:r>
            <w:proofErr w:type="spellStart"/>
            <w:r w:rsidR="000124A1">
              <w:rPr>
                <w:sz w:val="16"/>
                <w:szCs w:val="16"/>
              </w:rPr>
              <w:t>profilatkyka</w:t>
            </w:r>
            <w:proofErr w:type="spellEnd"/>
            <w:r w:rsidR="000124A1">
              <w:rPr>
                <w:sz w:val="16"/>
                <w:szCs w:val="16"/>
              </w:rPr>
              <w:t xml:space="preserve">, rehabilitacja mięśniowa, masaże </w:t>
            </w:r>
            <w:r>
              <w:rPr>
                <w:sz w:val="16"/>
                <w:szCs w:val="16"/>
              </w:rPr>
              <w:t>i leczenie</w:t>
            </w:r>
            <w:r w:rsidR="00D10B04">
              <w:rPr>
                <w:sz w:val="16"/>
                <w:szCs w:val="16"/>
              </w:rPr>
              <w:t xml:space="preserve"> ortodontyczne</w:t>
            </w:r>
          </w:p>
        </w:tc>
      </w:tr>
      <w:tr w:rsidR="00BC0FEE" w:rsidTr="005756B2">
        <w:tc>
          <w:tcPr>
            <w:tcW w:w="2020" w:type="dxa"/>
            <w:tcBorders>
              <w:bottom w:val="single" w:sz="4" w:space="0" w:color="auto"/>
            </w:tcBorders>
          </w:tcPr>
          <w:p w:rsidR="00BC0FEE" w:rsidRDefault="00BC0FEE" w:rsidP="00BC0FEE">
            <w:r>
              <w:t>Zespół Turnera</w:t>
            </w:r>
            <w:r>
              <w:br/>
            </w:r>
            <w:r w:rsidR="00280118" w:rsidRPr="00280118">
              <w:rPr>
                <w:sz w:val="16"/>
                <w:szCs w:val="16"/>
              </w:rPr>
              <w:t>Zespół szczątkowych gonad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BC0FEE" w:rsidRDefault="00E94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500-1/3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 (Z)</w:t>
            </w:r>
          </w:p>
          <w:p w:rsidR="005756B2" w:rsidRPr="00BC0FEE" w:rsidRDefault="00575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Dotyczy kobiet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0FEE" w:rsidRPr="00BC0FEE" w:rsidRDefault="00BC0FEE">
            <w:pPr>
              <w:rPr>
                <w:sz w:val="16"/>
                <w:szCs w:val="16"/>
              </w:rPr>
            </w:pPr>
            <w:proofErr w:type="spellStart"/>
            <w:r w:rsidRPr="00BC0FEE">
              <w:rPr>
                <w:sz w:val="16"/>
                <w:szCs w:val="16"/>
              </w:rPr>
              <w:t>monosomia</w:t>
            </w:r>
            <w:proofErr w:type="spellEnd"/>
            <w:r w:rsidRPr="00BC0FEE">
              <w:rPr>
                <w:sz w:val="16"/>
                <w:szCs w:val="16"/>
              </w:rPr>
              <w:t xml:space="preserve"> X</w:t>
            </w:r>
            <w:r w:rsidR="00E94321">
              <w:rPr>
                <w:sz w:val="16"/>
                <w:szCs w:val="16"/>
              </w:rPr>
              <w:t xml:space="preserve">, X-45, </w:t>
            </w:r>
            <w:proofErr w:type="spellStart"/>
            <w:r w:rsidR="00E94321">
              <w:rPr>
                <w:sz w:val="16"/>
                <w:szCs w:val="16"/>
              </w:rPr>
              <w:t>mozaicyzm</w:t>
            </w:r>
            <w:proofErr w:type="spellEnd"/>
            <w:r w:rsidR="00E94321">
              <w:rPr>
                <w:sz w:val="16"/>
                <w:szCs w:val="16"/>
              </w:rPr>
              <w:t xml:space="preserve"> (50-70%)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C0FEE" w:rsidRDefault="005538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Trójkątny kształt twarzy, </w:t>
            </w:r>
            <w:proofErr w:type="spellStart"/>
            <w:r>
              <w:rPr>
                <w:sz w:val="16"/>
                <w:szCs w:val="16"/>
              </w:rPr>
              <w:t>antymongoidalne</w:t>
            </w:r>
            <w:proofErr w:type="spellEnd"/>
            <w:r>
              <w:rPr>
                <w:sz w:val="16"/>
                <w:szCs w:val="16"/>
              </w:rPr>
              <w:t xml:space="preserve"> ustawienie powiek, opadanie powiek, zmarszczki nakątne, kąciki ust w dół, </w:t>
            </w:r>
            <w:r w:rsidR="005756B2">
              <w:rPr>
                <w:sz w:val="16"/>
                <w:szCs w:val="16"/>
              </w:rPr>
              <w:t>nierównomierny wzrost (</w:t>
            </w:r>
            <w:r w:rsidR="005756B2" w:rsidRPr="004F064F">
              <w:rPr>
                <w:sz w:val="16"/>
                <w:szCs w:val="16"/>
              </w:rPr>
              <w:t>wczesne zarośnięcie szwów czaszkowych</w:t>
            </w:r>
            <w:r w:rsidR="005756B2">
              <w:rPr>
                <w:sz w:val="16"/>
                <w:szCs w:val="16"/>
              </w:rPr>
              <w:t xml:space="preserve">, skrócenie przedniego dołu czaszki, zwiększenie kąta podstawy czaszki, profil </w:t>
            </w:r>
            <w:proofErr w:type="spellStart"/>
            <w:r w:rsidR="005756B2">
              <w:rPr>
                <w:sz w:val="16"/>
                <w:szCs w:val="16"/>
              </w:rPr>
              <w:t>retrognatyczny</w:t>
            </w:r>
            <w:proofErr w:type="spellEnd"/>
            <w:r w:rsidR="005756B2">
              <w:rPr>
                <w:sz w:val="16"/>
                <w:szCs w:val="16"/>
              </w:rPr>
              <w:t xml:space="preserve"> z cofniętą środkową częścią twarzy, zmniejszenie tylnej wysokości twarzy, niedobór długości trzonu i gałęzi żuchwy, </w:t>
            </w:r>
            <w:proofErr w:type="spellStart"/>
            <w:r w:rsidR="005756B2">
              <w:rPr>
                <w:sz w:val="16"/>
                <w:szCs w:val="16"/>
              </w:rPr>
              <w:t>mikrognacja</w:t>
            </w:r>
            <w:proofErr w:type="spellEnd"/>
            <w:r w:rsidR="005756B2">
              <w:rPr>
                <w:sz w:val="16"/>
                <w:szCs w:val="16"/>
              </w:rPr>
              <w:t xml:space="preserve">, gotyckie podniebienie, trójkątny górny łuk, przedwczesne wyrzynania, idiopatyczna resorpcja korzeni, hipoplazja szkliwa, </w:t>
            </w:r>
          </w:p>
          <w:p w:rsidR="005756B2" w:rsidRPr="00BC0FEE" w:rsidRDefault="00575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Zgryzy krzyżowe, otwarte, </w:t>
            </w:r>
            <w:proofErr w:type="spellStart"/>
            <w:r>
              <w:rPr>
                <w:sz w:val="16"/>
                <w:szCs w:val="16"/>
              </w:rPr>
              <w:t>tyłozgryzy</w:t>
            </w:r>
            <w:proofErr w:type="spellEnd"/>
            <w:r>
              <w:rPr>
                <w:sz w:val="16"/>
                <w:szCs w:val="16"/>
              </w:rPr>
              <w:t>, sporadycznie rozszczepy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C0FEE" w:rsidRPr="00BC0FEE" w:rsidRDefault="00E94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Dysgenezja (</w:t>
            </w:r>
            <w:r w:rsidR="005538C0">
              <w:rPr>
                <w:sz w:val="16"/>
                <w:szCs w:val="16"/>
              </w:rPr>
              <w:t>-&gt;</w:t>
            </w:r>
            <w:r>
              <w:rPr>
                <w:sz w:val="16"/>
                <w:szCs w:val="16"/>
              </w:rPr>
              <w:t xml:space="preserve">zahamowanie wtórnych cech płciowych i niepłodność), </w:t>
            </w:r>
            <w:r w:rsidR="00CD6CCE">
              <w:rPr>
                <w:sz w:val="16"/>
                <w:szCs w:val="16"/>
              </w:rPr>
              <w:t>Niski wzrost, krępa budowa ciała, płetwiasta szyja, niska granica owłosienia karku</w:t>
            </w:r>
            <w:r w:rsidR="005538C0">
              <w:rPr>
                <w:sz w:val="16"/>
                <w:szCs w:val="16"/>
              </w:rPr>
              <w:t xml:space="preserve">, </w:t>
            </w:r>
            <w:proofErr w:type="spellStart"/>
            <w:r w:rsidR="005538C0">
              <w:rPr>
                <w:sz w:val="16"/>
                <w:szCs w:val="16"/>
              </w:rPr>
              <w:t>puklerzowata</w:t>
            </w:r>
            <w:proofErr w:type="spellEnd"/>
            <w:r w:rsidR="005538C0">
              <w:rPr>
                <w:sz w:val="16"/>
                <w:szCs w:val="16"/>
              </w:rPr>
              <w:t xml:space="preserve"> klatka piersiowa, wady układu moczowego, zmiany skórne (40%) np. </w:t>
            </w:r>
            <w:proofErr w:type="spellStart"/>
            <w:r w:rsidR="005538C0">
              <w:rPr>
                <w:sz w:val="16"/>
                <w:szCs w:val="16"/>
              </w:rPr>
              <w:t>cafe</w:t>
            </w:r>
            <w:proofErr w:type="spellEnd"/>
            <w:r w:rsidR="005538C0">
              <w:rPr>
                <w:sz w:val="16"/>
                <w:szCs w:val="16"/>
              </w:rPr>
              <w:t>-au-</w:t>
            </w:r>
            <w:proofErr w:type="spellStart"/>
            <w:r w:rsidR="005538C0">
              <w:rPr>
                <w:sz w:val="16"/>
                <w:szCs w:val="16"/>
              </w:rPr>
              <w:t>lait</w:t>
            </w:r>
            <w:proofErr w:type="spellEnd"/>
            <w:r w:rsidR="005538C0">
              <w:rPr>
                <w:sz w:val="16"/>
                <w:szCs w:val="16"/>
              </w:rPr>
              <w:t>, łysienie plackowate, dysplazja paznokci, wady sercowo-naczyniowe, osteopenia, osteoporoza</w:t>
            </w:r>
            <w:r w:rsidR="003251FE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C0FEE" w:rsidRPr="00BC0FEE" w:rsidRDefault="00BC0FE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5756B2" w:rsidRDefault="00575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Terapia hormonem wzrostu od 5-6 roku, estrogenami 12-15 rok (indukcja pokwitania),</w:t>
            </w:r>
          </w:p>
          <w:p w:rsidR="005756B2" w:rsidRDefault="00575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Siły ortodontyczne ostrożnie (krótkie korzenie i resorpcje)</w:t>
            </w:r>
          </w:p>
          <w:p w:rsidR="005756B2" w:rsidRPr="00BC0FEE" w:rsidRDefault="00575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Jeśli resorpcje to leczenie ortodontyczno-</w:t>
            </w:r>
            <w:proofErr w:type="spellStart"/>
            <w:r>
              <w:rPr>
                <w:sz w:val="16"/>
                <w:szCs w:val="16"/>
              </w:rPr>
              <w:t>chirrugiczne</w:t>
            </w:r>
            <w:proofErr w:type="spellEnd"/>
          </w:p>
        </w:tc>
      </w:tr>
      <w:tr w:rsidR="00521965" w:rsidTr="005756B2">
        <w:tc>
          <w:tcPr>
            <w:tcW w:w="2020" w:type="dxa"/>
            <w:tcBorders>
              <w:bottom w:val="single" w:sz="4" w:space="0" w:color="auto"/>
            </w:tcBorders>
          </w:tcPr>
          <w:p w:rsidR="00521965" w:rsidRDefault="00521965" w:rsidP="00BC0FEE">
            <w:r>
              <w:t xml:space="preserve">Zespół </w:t>
            </w:r>
            <w:proofErr w:type="spellStart"/>
            <w:r>
              <w:t>Klinefeltera</w:t>
            </w:r>
            <w:proofErr w:type="spellEnd"/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21965" w:rsidRDefault="0052196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1965" w:rsidRPr="00BC0FEE" w:rsidRDefault="0052196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Trisomia</w:t>
            </w:r>
            <w:proofErr w:type="spellEnd"/>
            <w:r>
              <w:rPr>
                <w:sz w:val="16"/>
                <w:szCs w:val="16"/>
              </w:rPr>
              <w:t xml:space="preserve"> XXX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21965" w:rsidRDefault="005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Wąskie łuki zębowe, zgryz </w:t>
            </w:r>
            <w:proofErr w:type="spellStart"/>
            <w:r>
              <w:rPr>
                <w:sz w:val="16"/>
                <w:szCs w:val="16"/>
              </w:rPr>
              <w:t>otwart</w:t>
            </w:r>
            <w:proofErr w:type="spellEnd"/>
            <w:r>
              <w:rPr>
                <w:sz w:val="16"/>
                <w:szCs w:val="16"/>
              </w:rPr>
              <w:t>, duży język, płaskie podniebienie</w:t>
            </w:r>
            <w:r w:rsidR="003251FE">
              <w:rPr>
                <w:sz w:val="16"/>
                <w:szCs w:val="16"/>
              </w:rPr>
              <w:t>, przetrwałe zęby mleczne, braki zawiązków zębów stałych, niedorozwój szkliwa, spłaszczony kąt żuchwy, wiek zębowy opóźniony 3-4 lata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21965" w:rsidRDefault="0052196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1965" w:rsidRPr="00BC0FEE" w:rsidRDefault="00521965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521965" w:rsidRDefault="00521965">
            <w:pPr>
              <w:rPr>
                <w:sz w:val="16"/>
                <w:szCs w:val="16"/>
              </w:rPr>
            </w:pPr>
          </w:p>
        </w:tc>
      </w:tr>
      <w:tr w:rsidR="00430E69" w:rsidTr="00673FC6">
        <w:tc>
          <w:tcPr>
            <w:tcW w:w="2020" w:type="dxa"/>
            <w:tcBorders>
              <w:bottom w:val="single" w:sz="4" w:space="0" w:color="auto"/>
            </w:tcBorders>
          </w:tcPr>
          <w:p w:rsidR="00430E69" w:rsidRDefault="00430E69" w:rsidP="00673FC6">
            <w:r>
              <w:t>Zespół „miauczenia kota”</w:t>
            </w:r>
          </w:p>
          <w:p w:rsidR="00430E69" w:rsidRDefault="00430E69" w:rsidP="00673FC6">
            <w:r w:rsidRPr="00515E61">
              <w:rPr>
                <w:sz w:val="16"/>
                <w:szCs w:val="16"/>
              </w:rPr>
              <w:t xml:space="preserve">Zespół </w:t>
            </w:r>
            <w:proofErr w:type="spellStart"/>
            <w:r w:rsidRPr="00515E61">
              <w:rPr>
                <w:sz w:val="16"/>
                <w:szCs w:val="16"/>
              </w:rPr>
              <w:t>cri</w:t>
            </w:r>
            <w:proofErr w:type="spellEnd"/>
            <w:r w:rsidRPr="00515E61">
              <w:rPr>
                <w:sz w:val="16"/>
                <w:szCs w:val="16"/>
              </w:rPr>
              <w:t xml:space="preserve"> </w:t>
            </w:r>
            <w:proofErr w:type="spellStart"/>
            <w:r w:rsidRPr="00515E61">
              <w:rPr>
                <w:sz w:val="16"/>
                <w:szCs w:val="16"/>
              </w:rPr>
              <w:t>du</w:t>
            </w:r>
            <w:proofErr w:type="spellEnd"/>
            <w:r w:rsidRPr="00515E61">
              <w:rPr>
                <w:sz w:val="16"/>
                <w:szCs w:val="16"/>
              </w:rPr>
              <w:t xml:space="preserve"> chat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430E69" w:rsidRDefault="00430E69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1/20.000 – 1/50.000 (Z)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30E69" w:rsidRDefault="00430E69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Delecja krótkiego ramiona chromosomu 5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30E69" w:rsidRDefault="00430E69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Mikrocefalia (71-87%), </w:t>
            </w:r>
            <w:proofErr w:type="spellStart"/>
            <w:r>
              <w:rPr>
                <w:sz w:val="16"/>
                <w:szCs w:val="16"/>
              </w:rPr>
              <w:t>zahammowany</w:t>
            </w:r>
            <w:proofErr w:type="spellEnd"/>
            <w:r>
              <w:rPr>
                <w:sz w:val="16"/>
                <w:szCs w:val="16"/>
              </w:rPr>
              <w:t xml:space="preserve"> wzrost żuchwy (75%) hipotonia m. okrężnego, ustny tor oddechowy, wychylenie siekaczy górnych</w:t>
            </w:r>
            <w:bookmarkStart w:id="0" w:name="_GoBack"/>
            <w:bookmarkEnd w:id="0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30E69" w:rsidRDefault="00430E69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Koci krzyk (96%), poważne opóźnienie rozwoju (95%)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0E69" w:rsidRDefault="00430E69" w:rsidP="00673FC6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0E69" w:rsidRPr="005D2921" w:rsidRDefault="00430E69" w:rsidP="00673FC6">
            <w:pPr>
              <w:rPr>
                <w:sz w:val="16"/>
                <w:szCs w:val="16"/>
              </w:rPr>
            </w:pPr>
          </w:p>
        </w:tc>
      </w:tr>
      <w:tr w:rsidR="00741345" w:rsidTr="00DD2432">
        <w:tc>
          <w:tcPr>
            <w:tcW w:w="14178" w:type="dxa"/>
            <w:gridSpan w:val="7"/>
            <w:shd w:val="clear" w:color="auto" w:fill="BFBFBF" w:themeFill="background1" w:themeFillShade="BF"/>
          </w:tcPr>
          <w:p w:rsidR="00741345" w:rsidRPr="00741345" w:rsidRDefault="00741345" w:rsidP="00741345">
            <w:pPr>
              <w:jc w:val="center"/>
            </w:pPr>
            <w:r>
              <w:lastRenderedPageBreak/>
              <w:t>Kraniostenozy</w:t>
            </w:r>
            <w:r w:rsidR="007C4D86">
              <w:t>/</w:t>
            </w:r>
            <w:proofErr w:type="spellStart"/>
            <w:r w:rsidR="007C4D86">
              <w:t>Kraniosynostozy</w:t>
            </w:r>
            <w:proofErr w:type="spellEnd"/>
            <w:r w:rsidR="0028410C">
              <w:t xml:space="preserve"> 1/2000-1/3000</w:t>
            </w:r>
          </w:p>
        </w:tc>
      </w:tr>
      <w:tr w:rsidR="00741345" w:rsidTr="005756B2">
        <w:tc>
          <w:tcPr>
            <w:tcW w:w="2020" w:type="dxa"/>
          </w:tcPr>
          <w:p w:rsidR="00741345" w:rsidRDefault="00741345">
            <w:r>
              <w:t xml:space="preserve">Zespół </w:t>
            </w:r>
            <w:proofErr w:type="spellStart"/>
            <w:r>
              <w:t>Aperta</w:t>
            </w:r>
            <w:proofErr w:type="spellEnd"/>
          </w:p>
          <w:p w:rsidR="00741345" w:rsidRPr="00741345" w:rsidRDefault="00741345">
            <w:pPr>
              <w:rPr>
                <w:sz w:val="16"/>
                <w:szCs w:val="16"/>
              </w:rPr>
            </w:pPr>
            <w:proofErr w:type="spellStart"/>
            <w:r w:rsidRPr="00741345">
              <w:rPr>
                <w:sz w:val="16"/>
                <w:szCs w:val="16"/>
              </w:rPr>
              <w:t>Acrocephalosyndaktylia</w:t>
            </w:r>
            <w:proofErr w:type="spellEnd"/>
            <w:r w:rsidRPr="00741345">
              <w:rPr>
                <w:sz w:val="16"/>
                <w:szCs w:val="16"/>
              </w:rPr>
              <w:t xml:space="preserve"> typ 1</w:t>
            </w:r>
          </w:p>
        </w:tc>
        <w:tc>
          <w:tcPr>
            <w:tcW w:w="1207" w:type="dxa"/>
          </w:tcPr>
          <w:p w:rsidR="00741345" w:rsidRPr="005D2921" w:rsidRDefault="005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1/55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000-1/90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 (Z)</w:t>
            </w:r>
            <w:r>
              <w:rPr>
                <w:sz w:val="16"/>
                <w:szCs w:val="16"/>
              </w:rPr>
              <w:br/>
              <w:t>1/100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 (D)</w:t>
            </w:r>
          </w:p>
        </w:tc>
        <w:tc>
          <w:tcPr>
            <w:tcW w:w="1701" w:type="dxa"/>
          </w:tcPr>
          <w:p w:rsidR="00741345" w:rsidRDefault="005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Autosomalne dominujące (50% na przekazanie potomstwu)</w:t>
            </w:r>
          </w:p>
          <w:p w:rsidR="00521965" w:rsidRDefault="005219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Mutacja punktowa genu S252W i P253R (receptor dla czynnika wzrostowego fibroblastów FGFR2) na chromosomie 10.</w:t>
            </w:r>
          </w:p>
          <w:p w:rsidR="00206F57" w:rsidRPr="005D2921" w:rsidRDefault="00206F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Często świeże mutacje.</w:t>
            </w:r>
          </w:p>
        </w:tc>
        <w:tc>
          <w:tcPr>
            <w:tcW w:w="3544" w:type="dxa"/>
          </w:tcPr>
          <w:p w:rsidR="004E6F9B" w:rsidRDefault="007C1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Zaburzenie I </w:t>
            </w:r>
            <w:proofErr w:type="spellStart"/>
            <w:r>
              <w:rPr>
                <w:sz w:val="16"/>
                <w:szCs w:val="16"/>
              </w:rPr>
              <w:t>i</w:t>
            </w:r>
            <w:proofErr w:type="spellEnd"/>
            <w:r>
              <w:rPr>
                <w:sz w:val="16"/>
                <w:szCs w:val="16"/>
              </w:rPr>
              <w:t xml:space="preserve"> II łuk skrzelowego, </w:t>
            </w:r>
            <w:r>
              <w:rPr>
                <w:sz w:val="16"/>
                <w:szCs w:val="16"/>
              </w:rPr>
              <w:t xml:space="preserve"> </w:t>
            </w:r>
            <w:r w:rsidR="004E6F9B">
              <w:rPr>
                <w:sz w:val="16"/>
                <w:szCs w:val="16"/>
              </w:rPr>
              <w:t xml:space="preserve">Czaszka </w:t>
            </w:r>
            <w:proofErr w:type="spellStart"/>
            <w:r w:rsidR="004E6F9B">
              <w:rPr>
                <w:sz w:val="16"/>
                <w:szCs w:val="16"/>
              </w:rPr>
              <w:t>wieżowata</w:t>
            </w:r>
            <w:proofErr w:type="spellEnd"/>
            <w:r w:rsidR="004E6F9B">
              <w:rPr>
                <w:sz w:val="16"/>
                <w:szCs w:val="16"/>
              </w:rPr>
              <w:t xml:space="preserve">( </w:t>
            </w:r>
            <w:proofErr w:type="spellStart"/>
            <w:r w:rsidR="004E6F9B">
              <w:rPr>
                <w:sz w:val="16"/>
                <w:szCs w:val="16"/>
              </w:rPr>
              <w:t>turricephalia</w:t>
            </w:r>
            <w:proofErr w:type="spellEnd"/>
            <w:r w:rsidR="004E6F9B">
              <w:rPr>
                <w:sz w:val="16"/>
                <w:szCs w:val="16"/>
              </w:rPr>
              <w:t>) z wysoką „pełną” częścią przednią i płaską potylicą (</w:t>
            </w:r>
            <w:proofErr w:type="spellStart"/>
            <w:r w:rsidR="004E6F9B">
              <w:rPr>
                <w:sz w:val="16"/>
                <w:szCs w:val="16"/>
              </w:rPr>
              <w:t>brachycephalia</w:t>
            </w:r>
            <w:proofErr w:type="spellEnd"/>
            <w:r w:rsidR="004E6F9B">
              <w:rPr>
                <w:sz w:val="16"/>
                <w:szCs w:val="16"/>
              </w:rPr>
              <w:t xml:space="preserve">).Przedwczesne kostnienie szwów, najczęściej wieńcowych (do 2-3 </w:t>
            </w:r>
            <w:proofErr w:type="spellStart"/>
            <w:r w:rsidR="004E6F9B">
              <w:rPr>
                <w:sz w:val="16"/>
                <w:szCs w:val="16"/>
              </w:rPr>
              <w:t>r.ż</w:t>
            </w:r>
            <w:proofErr w:type="spellEnd"/>
            <w:r w:rsidR="004E6F9B">
              <w:rPr>
                <w:sz w:val="16"/>
                <w:szCs w:val="16"/>
              </w:rPr>
              <w:t>)</w:t>
            </w:r>
            <w:r w:rsidR="00221E12">
              <w:rPr>
                <w:sz w:val="16"/>
                <w:szCs w:val="16"/>
              </w:rPr>
              <w:t>, później węgłowy</w:t>
            </w:r>
            <w:r w:rsidR="004E6F9B">
              <w:rPr>
                <w:sz w:val="16"/>
                <w:szCs w:val="16"/>
              </w:rPr>
              <w:t>, przetrwałe ciemiączka, wodogłowie</w:t>
            </w:r>
            <w:r w:rsidR="00221E12">
              <w:rPr>
                <w:sz w:val="16"/>
                <w:szCs w:val="16"/>
              </w:rPr>
              <w:t xml:space="preserve"> (-&gt; czaszka </w:t>
            </w:r>
            <w:proofErr w:type="spellStart"/>
            <w:r w:rsidR="00221E12">
              <w:rPr>
                <w:sz w:val="16"/>
                <w:szCs w:val="16"/>
              </w:rPr>
              <w:t>chmurowata</w:t>
            </w:r>
            <w:proofErr w:type="spellEnd"/>
            <w:r w:rsidR="00221E12">
              <w:rPr>
                <w:sz w:val="16"/>
                <w:szCs w:val="16"/>
              </w:rPr>
              <w:t>)</w:t>
            </w:r>
            <w:r w:rsidR="004E6F9B">
              <w:rPr>
                <w:sz w:val="16"/>
                <w:szCs w:val="16"/>
              </w:rPr>
              <w:t xml:space="preserve">, </w:t>
            </w:r>
            <w:proofErr w:type="spellStart"/>
            <w:r w:rsidR="004E6F9B">
              <w:rPr>
                <w:sz w:val="16"/>
                <w:szCs w:val="16"/>
              </w:rPr>
              <w:t>skórcenie</w:t>
            </w:r>
            <w:proofErr w:type="spellEnd"/>
            <w:r w:rsidR="004E6F9B">
              <w:rPr>
                <w:sz w:val="16"/>
                <w:szCs w:val="16"/>
              </w:rPr>
              <w:t xml:space="preserve"> środkowego piętra twarzy, </w:t>
            </w:r>
            <w:proofErr w:type="spellStart"/>
            <w:r w:rsidR="004E6F9B">
              <w:rPr>
                <w:sz w:val="16"/>
                <w:szCs w:val="16"/>
              </w:rPr>
              <w:t>mikrognacja</w:t>
            </w:r>
            <w:proofErr w:type="spellEnd"/>
            <w:r w:rsidR="004E6F9B">
              <w:rPr>
                <w:sz w:val="16"/>
                <w:szCs w:val="16"/>
              </w:rPr>
              <w:t xml:space="preserve">, szeroka, zapadnięta podstawa nosa, zadarty do góry koniec nosa, płytkie oczodoły, </w:t>
            </w:r>
            <w:proofErr w:type="spellStart"/>
            <w:r w:rsidR="004E6F9B">
              <w:rPr>
                <w:sz w:val="16"/>
                <w:szCs w:val="16"/>
              </w:rPr>
              <w:t>antymongoidalnie</w:t>
            </w:r>
            <w:proofErr w:type="spellEnd"/>
            <w:r w:rsidR="004E6F9B">
              <w:rPr>
                <w:sz w:val="16"/>
                <w:szCs w:val="16"/>
              </w:rPr>
              <w:t xml:space="preserve"> ustawione szpary, wytrzeszcz, </w:t>
            </w:r>
            <w:proofErr w:type="spellStart"/>
            <w:r w:rsidR="004E6F9B">
              <w:rPr>
                <w:sz w:val="16"/>
                <w:szCs w:val="16"/>
              </w:rPr>
              <w:t>hiperteloryzm</w:t>
            </w:r>
            <w:proofErr w:type="spellEnd"/>
            <w:r w:rsidR="004E6F9B">
              <w:rPr>
                <w:sz w:val="16"/>
                <w:szCs w:val="16"/>
              </w:rPr>
              <w:t>, nisko uszy,</w:t>
            </w:r>
          </w:p>
          <w:p w:rsidR="004E6F9B" w:rsidRPr="005D2921" w:rsidRDefault="004E6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Trapezowato ułożone wargi, wysunięcie dolnej wargi, przodozgryz rzekomy, zgryz otwarty, gotyckie podniebienie, izolowane rozszczepy podniebienia (u 25%), opóźniony wiek zębowy, </w:t>
            </w:r>
          </w:p>
        </w:tc>
        <w:tc>
          <w:tcPr>
            <w:tcW w:w="2693" w:type="dxa"/>
          </w:tcPr>
          <w:p w:rsidR="00741345" w:rsidRPr="005D2921" w:rsidRDefault="004E6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Zaburzenia słuchu</w:t>
            </w:r>
            <w:r w:rsidR="00221E12">
              <w:rPr>
                <w:sz w:val="16"/>
                <w:szCs w:val="16"/>
              </w:rPr>
              <w:t>, niski wzrost, wady postawy, skrócenie kończyn, obustronna syndaktylia 2 i 3. palca, nieraz wszystkich, anomalie tchawicy, bezdech nocny, rozwój umysłowy zazwyczaj prawidłowy</w:t>
            </w:r>
          </w:p>
        </w:tc>
        <w:tc>
          <w:tcPr>
            <w:tcW w:w="1276" w:type="dxa"/>
          </w:tcPr>
          <w:p w:rsidR="00741345" w:rsidRPr="005D2921" w:rsidRDefault="00741345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741345" w:rsidRDefault="00206F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Wczesna kraniotomia, pooperacyjne stosowanie maski </w:t>
            </w:r>
            <w:proofErr w:type="spellStart"/>
            <w:r>
              <w:rPr>
                <w:sz w:val="16"/>
                <w:szCs w:val="16"/>
              </w:rPr>
              <w:t>Delaire’a</w:t>
            </w:r>
            <w:proofErr w:type="spellEnd"/>
            <w:r>
              <w:rPr>
                <w:sz w:val="16"/>
                <w:szCs w:val="16"/>
              </w:rPr>
              <w:t>, później leczenie ortodontyczno-chirurgiczne</w:t>
            </w:r>
          </w:p>
          <w:p w:rsidR="00206F57" w:rsidRDefault="00206F57">
            <w:pPr>
              <w:rPr>
                <w:sz w:val="16"/>
                <w:szCs w:val="16"/>
              </w:rPr>
            </w:pPr>
          </w:p>
          <w:p w:rsidR="00206F57" w:rsidRPr="005D2921" w:rsidRDefault="00206F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Możliwa słabsza odpowiedź włókien ozębnej na siłę ortodontyczną</w:t>
            </w:r>
          </w:p>
        </w:tc>
      </w:tr>
      <w:tr w:rsidR="0041492F" w:rsidTr="005756B2">
        <w:tc>
          <w:tcPr>
            <w:tcW w:w="2020" w:type="dxa"/>
            <w:tcBorders>
              <w:bottom w:val="single" w:sz="4" w:space="0" w:color="auto"/>
            </w:tcBorders>
          </w:tcPr>
          <w:p w:rsidR="0041492F" w:rsidRDefault="0041492F">
            <w:r>
              <w:t xml:space="preserve">Zespół </w:t>
            </w:r>
            <w:proofErr w:type="spellStart"/>
            <w:r>
              <w:t>Crouzona</w:t>
            </w:r>
            <w:proofErr w:type="spellEnd"/>
          </w:p>
          <w:p w:rsidR="0041492F" w:rsidRPr="007C4D86" w:rsidRDefault="0041492F">
            <w:pPr>
              <w:rPr>
                <w:sz w:val="16"/>
                <w:szCs w:val="16"/>
              </w:rPr>
            </w:pPr>
            <w:proofErr w:type="spellStart"/>
            <w:r w:rsidRPr="007C4D86">
              <w:rPr>
                <w:sz w:val="16"/>
                <w:szCs w:val="16"/>
              </w:rPr>
              <w:t>Dystoza</w:t>
            </w:r>
            <w:proofErr w:type="spellEnd"/>
            <w:r w:rsidRPr="007C4D86">
              <w:rPr>
                <w:sz w:val="16"/>
                <w:szCs w:val="16"/>
              </w:rPr>
              <w:t xml:space="preserve"> czaszkowo-twarzowa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41492F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1/25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 (D)</w:t>
            </w:r>
          </w:p>
          <w:p w:rsidR="0041492F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1/25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000 -1/66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 (Z)</w:t>
            </w:r>
          </w:p>
          <w:p w:rsidR="0041492F" w:rsidRDefault="0041492F">
            <w:pPr>
              <w:rPr>
                <w:sz w:val="16"/>
                <w:szCs w:val="16"/>
              </w:rPr>
            </w:pPr>
          </w:p>
          <w:p w:rsidR="0041492F" w:rsidRPr="005D2921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Stanowi 5% </w:t>
            </w:r>
            <w:proofErr w:type="spellStart"/>
            <w:r>
              <w:rPr>
                <w:sz w:val="16"/>
                <w:szCs w:val="16"/>
              </w:rPr>
              <w:t>kraniosynostoz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492F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Autosomalnie dominująco, 30-60% nowe mutacje, (wiek ojca powyżej 35 lat sprzyja),</w:t>
            </w:r>
          </w:p>
          <w:p w:rsidR="0041492F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Mutacja genu FGFR 2 lub FGFR 3</w:t>
            </w:r>
          </w:p>
          <w:p w:rsidR="0041492F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Penetracja 100%</w:t>
            </w:r>
          </w:p>
          <w:p w:rsidR="0041492F" w:rsidRPr="005D2921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 10q25-q26.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1492F" w:rsidRDefault="007C1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Zaburzenie I </w:t>
            </w:r>
            <w:proofErr w:type="spellStart"/>
            <w:r>
              <w:rPr>
                <w:sz w:val="16"/>
                <w:szCs w:val="16"/>
              </w:rPr>
              <w:t>i</w:t>
            </w:r>
            <w:proofErr w:type="spellEnd"/>
            <w:r>
              <w:rPr>
                <w:sz w:val="16"/>
                <w:szCs w:val="16"/>
              </w:rPr>
              <w:t xml:space="preserve"> II łuk skrzelowego, </w:t>
            </w:r>
            <w:r w:rsidR="0041492F">
              <w:rPr>
                <w:sz w:val="16"/>
                <w:szCs w:val="16"/>
              </w:rPr>
              <w:t xml:space="preserve">Spłycenie oczodołów (-&gt; wytrzeszcz), </w:t>
            </w:r>
            <w:proofErr w:type="spellStart"/>
            <w:r w:rsidR="0041492F">
              <w:rPr>
                <w:sz w:val="16"/>
                <w:szCs w:val="16"/>
              </w:rPr>
              <w:t>hiperteloryzm</w:t>
            </w:r>
            <w:proofErr w:type="spellEnd"/>
            <w:r w:rsidR="0041492F">
              <w:rPr>
                <w:sz w:val="16"/>
                <w:szCs w:val="16"/>
              </w:rPr>
              <w:t xml:space="preserve">, </w:t>
            </w:r>
            <w:proofErr w:type="spellStart"/>
            <w:r w:rsidR="0041492F">
              <w:rPr>
                <w:sz w:val="16"/>
                <w:szCs w:val="16"/>
              </w:rPr>
              <w:t>brachycephalia</w:t>
            </w:r>
            <w:proofErr w:type="spellEnd"/>
            <w:r w:rsidR="0041492F">
              <w:rPr>
                <w:sz w:val="16"/>
                <w:szCs w:val="16"/>
              </w:rPr>
              <w:t xml:space="preserve"> (najczęściej) – skrócenie w przednio-tylnym, zwiększony poprzeczny, skrócenie podstawy czaszki i szczęki, ustny tor oddechowy, gotyckie podniebienie, stłoczenia, </w:t>
            </w:r>
            <w:proofErr w:type="spellStart"/>
            <w:r w:rsidR="0041492F">
              <w:rPr>
                <w:sz w:val="16"/>
                <w:szCs w:val="16"/>
              </w:rPr>
              <w:t>hipodoncja</w:t>
            </w:r>
            <w:proofErr w:type="spellEnd"/>
            <w:r w:rsidR="0041492F">
              <w:rPr>
                <w:sz w:val="16"/>
                <w:szCs w:val="16"/>
              </w:rPr>
              <w:t xml:space="preserve"> lub </w:t>
            </w:r>
            <w:proofErr w:type="spellStart"/>
            <w:r w:rsidR="0041492F">
              <w:rPr>
                <w:sz w:val="16"/>
                <w:szCs w:val="16"/>
              </w:rPr>
              <w:t>hiperdoncja</w:t>
            </w:r>
            <w:proofErr w:type="spellEnd"/>
            <w:r w:rsidR="0041492F">
              <w:rPr>
                <w:sz w:val="16"/>
                <w:szCs w:val="16"/>
              </w:rPr>
              <w:t xml:space="preserve">, </w:t>
            </w:r>
            <w:proofErr w:type="spellStart"/>
            <w:r w:rsidR="0041492F">
              <w:rPr>
                <w:sz w:val="16"/>
                <w:szCs w:val="16"/>
              </w:rPr>
              <w:t>makrodoncja</w:t>
            </w:r>
            <w:proofErr w:type="spellEnd"/>
            <w:r w:rsidR="0041492F">
              <w:rPr>
                <w:sz w:val="16"/>
                <w:szCs w:val="16"/>
              </w:rPr>
              <w:t xml:space="preserve">, zgryzy otwarte i przodozgryzy, skrócenie górnej wargi, </w:t>
            </w:r>
            <w:proofErr w:type="spellStart"/>
            <w:r w:rsidR="0041492F">
              <w:rPr>
                <w:sz w:val="16"/>
                <w:szCs w:val="16"/>
              </w:rPr>
              <w:t>retrognacja</w:t>
            </w:r>
            <w:proofErr w:type="spellEnd"/>
            <w:r w:rsidR="0041492F">
              <w:rPr>
                <w:sz w:val="16"/>
                <w:szCs w:val="16"/>
              </w:rPr>
              <w:t>, wklęsły profil</w:t>
            </w:r>
          </w:p>
          <w:p w:rsidR="0041492F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„nos papuzi”, przedwczesne kostnienie szwów wieńcowego i węgłowego (czaszka </w:t>
            </w:r>
            <w:proofErr w:type="spellStart"/>
            <w:r>
              <w:rPr>
                <w:sz w:val="16"/>
                <w:szCs w:val="16"/>
              </w:rPr>
              <w:t>chmurzasta</w:t>
            </w:r>
            <w:proofErr w:type="spellEnd"/>
            <w:r>
              <w:rPr>
                <w:sz w:val="16"/>
                <w:szCs w:val="16"/>
              </w:rPr>
              <w:t>)</w:t>
            </w:r>
            <w:r w:rsidR="00EF2E8C">
              <w:rPr>
                <w:sz w:val="16"/>
                <w:szCs w:val="16"/>
              </w:rPr>
              <w:t>,</w:t>
            </w:r>
          </w:p>
          <w:p w:rsidR="00EF2E8C" w:rsidRPr="005D2921" w:rsidRDefault="00EF2E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</w:t>
            </w:r>
            <w:proofErr w:type="spellStart"/>
            <w:r>
              <w:rPr>
                <w:sz w:val="16"/>
                <w:szCs w:val="16"/>
              </w:rPr>
              <w:t>cefalo</w:t>
            </w:r>
            <w:proofErr w:type="spellEnd"/>
            <w:r>
              <w:rPr>
                <w:sz w:val="16"/>
                <w:szCs w:val="16"/>
              </w:rPr>
              <w:t xml:space="preserve">: zmniejszenie SNA, zwiększenie Go-Go, prawidłowa długość gałęzi, trzonu, kąta żuchwy, SNB prawidłowe lub zmniejszone, </w:t>
            </w:r>
            <w:proofErr w:type="spellStart"/>
            <w:r>
              <w:rPr>
                <w:sz w:val="16"/>
                <w:szCs w:val="16"/>
              </w:rPr>
              <w:t>Zy-Zy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zminiejszone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1492F" w:rsidRDefault="004149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Zrośnięcie C2 i C3 oraz </w:t>
            </w:r>
            <w:r w:rsidR="00EF2E8C">
              <w:rPr>
                <w:sz w:val="16"/>
                <w:szCs w:val="16"/>
              </w:rPr>
              <w:t xml:space="preserve">więzadła </w:t>
            </w:r>
            <w:proofErr w:type="spellStart"/>
            <w:r w:rsidR="00EF2E8C">
              <w:rPr>
                <w:sz w:val="16"/>
                <w:szCs w:val="16"/>
              </w:rPr>
              <w:t>rylcowow</w:t>
            </w:r>
            <w:proofErr w:type="spellEnd"/>
            <w:r w:rsidR="00EF2E8C">
              <w:rPr>
                <w:sz w:val="16"/>
                <w:szCs w:val="16"/>
              </w:rPr>
              <w:t xml:space="preserve">-gnykowego, </w:t>
            </w:r>
            <w:r>
              <w:rPr>
                <w:sz w:val="16"/>
                <w:szCs w:val="16"/>
              </w:rPr>
              <w:t xml:space="preserve">Ograniczone pole widzenia, krótkowzroczność, astygmatyzm, zez, ślepota, zaburzona drożność dróg oddechowych (40%) – </w:t>
            </w:r>
            <w:proofErr w:type="spellStart"/>
            <w:r>
              <w:rPr>
                <w:sz w:val="16"/>
                <w:szCs w:val="16"/>
              </w:rPr>
              <w:t>zweżenie</w:t>
            </w:r>
            <w:proofErr w:type="spellEnd"/>
            <w:r>
              <w:rPr>
                <w:sz w:val="16"/>
                <w:szCs w:val="16"/>
              </w:rPr>
              <w:t xml:space="preserve"> lub zarośnięciem nozdrzy, niedosłuch </w:t>
            </w:r>
            <w:proofErr w:type="spellStart"/>
            <w:r>
              <w:rPr>
                <w:sz w:val="16"/>
                <w:szCs w:val="16"/>
              </w:rPr>
              <w:t>przewodzeniowy</w:t>
            </w:r>
            <w:proofErr w:type="spellEnd"/>
            <w:r>
              <w:rPr>
                <w:sz w:val="16"/>
                <w:szCs w:val="16"/>
              </w:rPr>
              <w:t xml:space="preserve">, choroba </w:t>
            </w:r>
            <w:proofErr w:type="spellStart"/>
            <w:r>
              <w:rPr>
                <w:sz w:val="16"/>
                <w:szCs w:val="16"/>
              </w:rPr>
              <w:t>Meniera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41492F" w:rsidRPr="0041492F" w:rsidRDefault="0041492F">
            <w:pPr>
              <w:rPr>
                <w:b/>
                <w:sz w:val="16"/>
                <w:szCs w:val="16"/>
              </w:rPr>
            </w:pPr>
            <w:r w:rsidRPr="0041492F">
              <w:rPr>
                <w:b/>
                <w:sz w:val="16"/>
                <w:szCs w:val="16"/>
              </w:rPr>
              <w:t xml:space="preserve">Prawidłowo rozwinięte kończyny ( w przeciwieństwie do </w:t>
            </w:r>
            <w:proofErr w:type="spellStart"/>
            <w:r w:rsidRPr="0041492F">
              <w:rPr>
                <w:b/>
                <w:sz w:val="16"/>
                <w:szCs w:val="16"/>
              </w:rPr>
              <w:t>Aperta</w:t>
            </w:r>
            <w:proofErr w:type="spellEnd"/>
            <w:r w:rsidRPr="0041492F">
              <w:rPr>
                <w:b/>
                <w:sz w:val="16"/>
                <w:szCs w:val="16"/>
              </w:rPr>
              <w:t>)</w:t>
            </w:r>
          </w:p>
          <w:p w:rsidR="0041492F" w:rsidRPr="005D2921" w:rsidRDefault="0041492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492F" w:rsidRPr="005D2921" w:rsidRDefault="0041492F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1492F" w:rsidRDefault="0041492F" w:rsidP="004400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Wczesna kraniotomia, pooperacyjne stosowanie maski </w:t>
            </w:r>
            <w:proofErr w:type="spellStart"/>
            <w:r>
              <w:rPr>
                <w:sz w:val="16"/>
                <w:szCs w:val="16"/>
              </w:rPr>
              <w:t>Delaire’a</w:t>
            </w:r>
            <w:proofErr w:type="spellEnd"/>
            <w:r>
              <w:rPr>
                <w:sz w:val="16"/>
                <w:szCs w:val="16"/>
              </w:rPr>
              <w:t>, później leczenie ortodontyczno-chirurgiczne</w:t>
            </w:r>
          </w:p>
          <w:p w:rsidR="0041492F" w:rsidRDefault="0041492F" w:rsidP="004400DA">
            <w:pPr>
              <w:rPr>
                <w:sz w:val="16"/>
                <w:szCs w:val="16"/>
              </w:rPr>
            </w:pPr>
          </w:p>
          <w:p w:rsidR="0041492F" w:rsidRPr="005D2921" w:rsidRDefault="0041492F" w:rsidP="004400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Możliwa słabsza odpowiedź włókien ozębnej na siłę ortodontyczną</w:t>
            </w:r>
          </w:p>
        </w:tc>
      </w:tr>
      <w:tr w:rsidR="00BC0FEE" w:rsidTr="00BC0FEE">
        <w:tc>
          <w:tcPr>
            <w:tcW w:w="14178" w:type="dxa"/>
            <w:gridSpan w:val="7"/>
            <w:shd w:val="clear" w:color="auto" w:fill="BFBFBF" w:themeFill="background1" w:themeFillShade="BF"/>
          </w:tcPr>
          <w:p w:rsidR="00BC0FEE" w:rsidRPr="00BC0FEE" w:rsidRDefault="002A4E88" w:rsidP="00BC0FEE">
            <w:pPr>
              <w:jc w:val="center"/>
            </w:pPr>
            <w:r w:rsidRPr="00BC0FEE">
              <w:t>Zaburzenia symetryczne</w:t>
            </w:r>
          </w:p>
        </w:tc>
      </w:tr>
      <w:tr w:rsidR="00BC0FEE" w:rsidTr="00521965">
        <w:tc>
          <w:tcPr>
            <w:tcW w:w="2020" w:type="dxa"/>
          </w:tcPr>
          <w:p w:rsidR="00BC0FEE" w:rsidRDefault="00BC0FEE">
            <w:r>
              <w:t>Zespół obojczykowo-czaszkowy</w:t>
            </w:r>
          </w:p>
          <w:p w:rsidR="00BC0FEE" w:rsidRPr="00BC0FEE" w:rsidRDefault="00BC0FEE">
            <w:pPr>
              <w:rPr>
                <w:sz w:val="16"/>
                <w:szCs w:val="16"/>
              </w:rPr>
            </w:pPr>
            <w:r w:rsidRPr="00BC0FEE">
              <w:rPr>
                <w:sz w:val="16"/>
                <w:szCs w:val="16"/>
              </w:rPr>
              <w:t xml:space="preserve">Zespół Marie i </w:t>
            </w:r>
            <w:proofErr w:type="spellStart"/>
            <w:r w:rsidRPr="00BC0FEE">
              <w:rPr>
                <w:sz w:val="16"/>
                <w:szCs w:val="16"/>
              </w:rPr>
              <w:t>Sainton</w:t>
            </w:r>
            <w:proofErr w:type="spellEnd"/>
          </w:p>
        </w:tc>
        <w:tc>
          <w:tcPr>
            <w:tcW w:w="1207" w:type="dxa"/>
          </w:tcPr>
          <w:p w:rsidR="00BC0FEE" w:rsidRDefault="00370A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 przypadków,</w:t>
            </w:r>
          </w:p>
          <w:p w:rsidR="00370A63" w:rsidRPr="005D2921" w:rsidRDefault="00370A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Polsce kilkadziesiąt</w:t>
            </w:r>
            <w:r w:rsidR="00124105">
              <w:rPr>
                <w:sz w:val="16"/>
                <w:szCs w:val="16"/>
              </w:rPr>
              <w:t xml:space="preserve"> (Z)</w:t>
            </w:r>
          </w:p>
        </w:tc>
        <w:tc>
          <w:tcPr>
            <w:tcW w:w="1701" w:type="dxa"/>
          </w:tcPr>
          <w:p w:rsidR="00BC0FEE" w:rsidRPr="005D2921" w:rsidRDefault="001241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Autosomalny dominujący genu CBFA1 na krótkim ramieniu chromosomu 6, większość de </w:t>
            </w:r>
            <w:proofErr w:type="spellStart"/>
            <w:r>
              <w:rPr>
                <w:sz w:val="16"/>
                <w:szCs w:val="16"/>
              </w:rPr>
              <w:t>novo</w:t>
            </w:r>
            <w:proofErr w:type="spellEnd"/>
          </w:p>
        </w:tc>
        <w:tc>
          <w:tcPr>
            <w:tcW w:w="3544" w:type="dxa"/>
          </w:tcPr>
          <w:p w:rsidR="00BC0FEE" w:rsidRPr="005D2921" w:rsidRDefault="007C1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Zaburzenie I </w:t>
            </w:r>
            <w:proofErr w:type="spellStart"/>
            <w:r>
              <w:rPr>
                <w:sz w:val="16"/>
                <w:szCs w:val="16"/>
              </w:rPr>
              <w:t>i</w:t>
            </w:r>
            <w:proofErr w:type="spellEnd"/>
            <w:r>
              <w:rPr>
                <w:sz w:val="16"/>
                <w:szCs w:val="16"/>
              </w:rPr>
              <w:t xml:space="preserve"> II łuk skrzelowego, </w:t>
            </w:r>
            <w:r w:rsidR="00124105">
              <w:rPr>
                <w:sz w:val="16"/>
                <w:szCs w:val="16"/>
              </w:rPr>
              <w:t xml:space="preserve">Czaszka </w:t>
            </w:r>
            <w:proofErr w:type="spellStart"/>
            <w:r w:rsidR="00124105">
              <w:rPr>
                <w:sz w:val="16"/>
                <w:szCs w:val="16"/>
              </w:rPr>
              <w:t>brachycephaliczna</w:t>
            </w:r>
            <w:proofErr w:type="spellEnd"/>
            <w:r w:rsidR="00124105">
              <w:rPr>
                <w:sz w:val="16"/>
                <w:szCs w:val="16"/>
              </w:rPr>
              <w:t xml:space="preserve"> z wyraźnymi guzami ciemieniowymi i czołowymi, zaburzone kostnienie – niezrośnięte ciemiączka, szerokie szwy kostne z kośćmi </w:t>
            </w:r>
            <w:proofErr w:type="spellStart"/>
            <w:r w:rsidR="00124105">
              <w:rPr>
                <w:sz w:val="16"/>
                <w:szCs w:val="16"/>
              </w:rPr>
              <w:t>Worma</w:t>
            </w:r>
            <w:proofErr w:type="spellEnd"/>
            <w:r w:rsidR="00124105">
              <w:rPr>
                <w:sz w:val="16"/>
                <w:szCs w:val="16"/>
              </w:rPr>
              <w:t xml:space="preserve">, </w:t>
            </w:r>
            <w:proofErr w:type="spellStart"/>
            <w:r w:rsidR="00124105">
              <w:rPr>
                <w:sz w:val="16"/>
                <w:szCs w:val="16"/>
              </w:rPr>
              <w:t>hiperteloryzm</w:t>
            </w:r>
            <w:proofErr w:type="spellEnd"/>
            <w:r w:rsidR="00124105">
              <w:rPr>
                <w:sz w:val="16"/>
                <w:szCs w:val="16"/>
              </w:rPr>
              <w:t xml:space="preserve">, mała twarz, krótki szeroki nos, niedorozwój środkowego piętra twarzy, możliwy rozszczep </w:t>
            </w:r>
            <w:proofErr w:type="spellStart"/>
            <w:r w:rsidR="00124105">
              <w:rPr>
                <w:sz w:val="16"/>
                <w:szCs w:val="16"/>
              </w:rPr>
              <w:t>podśluzówkowy</w:t>
            </w:r>
            <w:proofErr w:type="spellEnd"/>
            <w:r w:rsidR="00124105">
              <w:rPr>
                <w:sz w:val="16"/>
                <w:szCs w:val="16"/>
              </w:rPr>
              <w:t xml:space="preserve"> lub całkowity podniebienia wtórnego, brak skostnienia spojenia bródkowego, przodozgryz rzekomy, zgryzy krzyżowe, przetrwałe zęby mleczne, opóźnione wyrzynanie stałych, zatrzymane, zaburzona budowa – niedorozwój cementu i szkliwa</w:t>
            </w:r>
          </w:p>
        </w:tc>
        <w:tc>
          <w:tcPr>
            <w:tcW w:w="2693" w:type="dxa"/>
          </w:tcPr>
          <w:p w:rsidR="00BC0FEE" w:rsidRPr="005D2921" w:rsidRDefault="00124105" w:rsidP="0012410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Niskiwzrost</w:t>
            </w:r>
            <w:proofErr w:type="spellEnd"/>
            <w:r>
              <w:rPr>
                <w:sz w:val="16"/>
                <w:szCs w:val="16"/>
              </w:rPr>
              <w:t xml:space="preserve">, krótkie </w:t>
            </w:r>
            <w:proofErr w:type="spellStart"/>
            <w:r>
              <w:rPr>
                <w:sz w:val="16"/>
                <w:szCs w:val="16"/>
              </w:rPr>
              <w:t>końćzyny</w:t>
            </w:r>
            <w:proofErr w:type="spellEnd"/>
            <w:r>
              <w:rPr>
                <w:sz w:val="16"/>
                <w:szCs w:val="16"/>
              </w:rPr>
              <w:t xml:space="preserve"> górne, wąskie barki, aplazja lub dodatkowe żebra, </w:t>
            </w:r>
            <w:proofErr w:type="spellStart"/>
            <w:r>
              <w:rPr>
                <w:sz w:val="16"/>
                <w:szCs w:val="16"/>
              </w:rPr>
              <w:t>hipoplastyczne</w:t>
            </w:r>
            <w:proofErr w:type="spellEnd"/>
            <w:r>
              <w:rPr>
                <w:sz w:val="16"/>
                <w:szCs w:val="16"/>
              </w:rPr>
              <w:t xml:space="preserve"> łopatki i mostek, niedorozwój obojczyków, aplazja u 10%, zaburzenia miednicy, 40% ma niedosłuch </w:t>
            </w:r>
            <w:proofErr w:type="spellStart"/>
            <w:r>
              <w:rPr>
                <w:sz w:val="16"/>
                <w:szCs w:val="16"/>
              </w:rPr>
              <w:t>przewodzeniowy</w:t>
            </w:r>
            <w:proofErr w:type="spellEnd"/>
          </w:p>
        </w:tc>
        <w:tc>
          <w:tcPr>
            <w:tcW w:w="1276" w:type="dxa"/>
          </w:tcPr>
          <w:p w:rsidR="00BC0FEE" w:rsidRPr="005D2921" w:rsidRDefault="00BC0FE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BC0FEE" w:rsidRPr="005D2921" w:rsidRDefault="001241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Usuwanie przetrwałych zębów mlecznych, chirurgiczne odsłanianie zębów stałych,</w:t>
            </w:r>
          </w:p>
        </w:tc>
      </w:tr>
      <w:tr w:rsidR="00BC0FEE" w:rsidTr="00521965">
        <w:tc>
          <w:tcPr>
            <w:tcW w:w="2020" w:type="dxa"/>
          </w:tcPr>
          <w:p w:rsidR="00BC0FEE" w:rsidRDefault="00BC0FEE">
            <w:r>
              <w:t xml:space="preserve">Dyzostoza </w:t>
            </w:r>
            <w:r>
              <w:lastRenderedPageBreak/>
              <w:t>żuchwowo-twarzowa</w:t>
            </w:r>
          </w:p>
          <w:p w:rsidR="00BC0FEE" w:rsidRPr="00BC0FEE" w:rsidRDefault="00BC0FEE">
            <w:pPr>
              <w:rPr>
                <w:sz w:val="16"/>
                <w:szCs w:val="16"/>
              </w:rPr>
            </w:pPr>
            <w:r w:rsidRPr="00BC0FEE">
              <w:rPr>
                <w:sz w:val="16"/>
                <w:szCs w:val="16"/>
              </w:rPr>
              <w:t xml:space="preserve">Zespół </w:t>
            </w:r>
            <w:proofErr w:type="spellStart"/>
            <w:r w:rsidRPr="00BC0FEE">
              <w:rPr>
                <w:sz w:val="16"/>
                <w:szCs w:val="16"/>
              </w:rPr>
              <w:t>Treachera</w:t>
            </w:r>
            <w:proofErr w:type="spellEnd"/>
            <w:r w:rsidRPr="00BC0FEE">
              <w:rPr>
                <w:sz w:val="16"/>
                <w:szCs w:val="16"/>
              </w:rPr>
              <w:t xml:space="preserve"> Collinsa</w:t>
            </w:r>
          </w:p>
          <w:p w:rsidR="00BC0FEE" w:rsidRDefault="00BC0FEE">
            <w:r w:rsidRPr="00BC0FEE">
              <w:rPr>
                <w:sz w:val="16"/>
                <w:szCs w:val="16"/>
              </w:rPr>
              <w:t xml:space="preserve">Zespół </w:t>
            </w:r>
            <w:proofErr w:type="spellStart"/>
            <w:r w:rsidRPr="00BC0FEE">
              <w:rPr>
                <w:sz w:val="16"/>
                <w:szCs w:val="16"/>
              </w:rPr>
              <w:t>Franceschettiego</w:t>
            </w:r>
            <w:proofErr w:type="spellEnd"/>
          </w:p>
        </w:tc>
        <w:tc>
          <w:tcPr>
            <w:tcW w:w="1207" w:type="dxa"/>
          </w:tcPr>
          <w:p w:rsidR="00BC0FEE" w:rsidRDefault="00FF6B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1/50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000 </w:t>
            </w:r>
          </w:p>
          <w:p w:rsidR="00FF6B6B" w:rsidRPr="005D2921" w:rsidRDefault="00FF6B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C0FEE" w:rsidRPr="005D2921" w:rsidRDefault="00FF6B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Autosomalny dominujący (40% </w:t>
            </w:r>
            <w:r>
              <w:rPr>
                <w:sz w:val="16"/>
                <w:szCs w:val="16"/>
              </w:rPr>
              <w:lastRenderedPageBreak/>
              <w:t xml:space="preserve">rodzinnie), 60% de </w:t>
            </w:r>
            <w:proofErr w:type="spellStart"/>
            <w:r>
              <w:rPr>
                <w:sz w:val="16"/>
                <w:szCs w:val="16"/>
              </w:rPr>
              <w:t>novo</w:t>
            </w:r>
            <w:proofErr w:type="spellEnd"/>
            <w:r>
              <w:rPr>
                <w:sz w:val="16"/>
                <w:szCs w:val="16"/>
              </w:rPr>
              <w:t>, gen TCOF1 na chromosomie 5</w:t>
            </w:r>
          </w:p>
        </w:tc>
        <w:tc>
          <w:tcPr>
            <w:tcW w:w="3544" w:type="dxa"/>
          </w:tcPr>
          <w:p w:rsidR="00BC0FEE" w:rsidRPr="005D2921" w:rsidRDefault="007C1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Zaburzenie I </w:t>
            </w:r>
            <w:proofErr w:type="spellStart"/>
            <w:r>
              <w:rPr>
                <w:sz w:val="16"/>
                <w:szCs w:val="16"/>
              </w:rPr>
              <w:t>i</w:t>
            </w:r>
            <w:proofErr w:type="spellEnd"/>
            <w:r>
              <w:rPr>
                <w:sz w:val="16"/>
                <w:szCs w:val="16"/>
              </w:rPr>
              <w:t xml:space="preserve"> II łuk skrzelowego, </w:t>
            </w:r>
            <w:r w:rsidR="005F3CE7">
              <w:rPr>
                <w:sz w:val="16"/>
                <w:szCs w:val="16"/>
              </w:rPr>
              <w:t xml:space="preserve">Krótka i stroma podstawa czaszki, wąskie i niskie siodło tureckie, </w:t>
            </w:r>
            <w:r w:rsidR="005F3CE7">
              <w:rPr>
                <w:sz w:val="16"/>
                <w:szCs w:val="16"/>
              </w:rPr>
              <w:lastRenderedPageBreak/>
              <w:t xml:space="preserve">niezrośnięte szwy czaszkowe, </w:t>
            </w:r>
            <w:proofErr w:type="spellStart"/>
            <w:r w:rsidR="005F3CE7">
              <w:rPr>
                <w:sz w:val="16"/>
                <w:szCs w:val="16"/>
              </w:rPr>
              <w:t>hipoplastyczne</w:t>
            </w:r>
            <w:proofErr w:type="spellEnd"/>
            <w:r w:rsidR="005F3CE7">
              <w:rPr>
                <w:sz w:val="16"/>
                <w:szCs w:val="16"/>
              </w:rPr>
              <w:t xml:space="preserve"> brzegi oczodołów, niedorozwój kości jarzmowych i skroniowych</w:t>
            </w:r>
            <w:r w:rsidR="00B903F9">
              <w:rPr>
                <w:sz w:val="16"/>
                <w:szCs w:val="16"/>
              </w:rPr>
              <w:t xml:space="preserve">(łuki, zatoki, przewody nosowe), niedorozwój żuchwy (hipoplazja wyrostków, duży kąt), niedorozwój szczęki, gotyckie podniebienie, 30% z rozszczepem pierwotnego i wtórnego, niedorozwój stawów s-ż (płaski dół i mały guzek, </w:t>
            </w:r>
            <w:proofErr w:type="spellStart"/>
            <w:r w:rsidR="00B903F9">
              <w:rPr>
                <w:sz w:val="16"/>
                <w:szCs w:val="16"/>
              </w:rPr>
              <w:t>hipoplastyczna</w:t>
            </w:r>
            <w:proofErr w:type="spellEnd"/>
            <w:r w:rsidR="00B903F9">
              <w:rPr>
                <w:sz w:val="16"/>
                <w:szCs w:val="16"/>
              </w:rPr>
              <w:t xml:space="preserve"> głowa), </w:t>
            </w:r>
            <w:proofErr w:type="spellStart"/>
            <w:r w:rsidR="00B903F9">
              <w:rPr>
                <w:sz w:val="16"/>
                <w:szCs w:val="16"/>
              </w:rPr>
              <w:t>makrostomia</w:t>
            </w:r>
            <w:proofErr w:type="spellEnd"/>
            <w:r w:rsidR="00B903F9">
              <w:rPr>
                <w:sz w:val="16"/>
                <w:szCs w:val="16"/>
              </w:rPr>
              <w:t xml:space="preserve"> (15%) – rybia głowa i ptasi profil, </w:t>
            </w:r>
            <w:proofErr w:type="spellStart"/>
            <w:r w:rsidR="00B903F9">
              <w:rPr>
                <w:sz w:val="16"/>
                <w:szCs w:val="16"/>
              </w:rPr>
              <w:t>retrogenia</w:t>
            </w:r>
            <w:proofErr w:type="spellEnd"/>
            <w:r w:rsidR="00B903F9">
              <w:rPr>
                <w:sz w:val="16"/>
                <w:szCs w:val="16"/>
              </w:rPr>
              <w:t xml:space="preserve">, zgryz otwarty, </w:t>
            </w:r>
            <w:proofErr w:type="spellStart"/>
            <w:r w:rsidR="00B903F9">
              <w:rPr>
                <w:sz w:val="16"/>
                <w:szCs w:val="16"/>
              </w:rPr>
              <w:t>laterogenia</w:t>
            </w:r>
            <w:proofErr w:type="spellEnd"/>
            <w:r w:rsidR="00B903F9">
              <w:rPr>
                <w:sz w:val="16"/>
                <w:szCs w:val="16"/>
              </w:rPr>
              <w:t xml:space="preserve">, </w:t>
            </w:r>
            <w:proofErr w:type="spellStart"/>
            <w:r w:rsidR="00B903F9">
              <w:rPr>
                <w:sz w:val="16"/>
                <w:szCs w:val="16"/>
              </w:rPr>
              <w:t>hipo</w:t>
            </w:r>
            <w:proofErr w:type="spellEnd"/>
            <w:r w:rsidR="00B903F9">
              <w:rPr>
                <w:sz w:val="16"/>
                <w:szCs w:val="16"/>
              </w:rPr>
              <w:t xml:space="preserve"> i </w:t>
            </w:r>
            <w:proofErr w:type="spellStart"/>
            <w:r w:rsidR="00B903F9">
              <w:rPr>
                <w:sz w:val="16"/>
                <w:szCs w:val="16"/>
              </w:rPr>
              <w:t>hiperdoncja</w:t>
            </w:r>
            <w:proofErr w:type="spellEnd"/>
            <w:r w:rsidR="00B903F9">
              <w:rPr>
                <w:sz w:val="16"/>
                <w:szCs w:val="16"/>
              </w:rPr>
              <w:t xml:space="preserve">, opóźnione wyrzynanie mlecznych, </w:t>
            </w:r>
            <w:proofErr w:type="spellStart"/>
            <w:r w:rsidR="00B903F9">
              <w:rPr>
                <w:sz w:val="16"/>
                <w:szCs w:val="16"/>
              </w:rPr>
              <w:t>ektopowo</w:t>
            </w:r>
            <w:proofErr w:type="spellEnd"/>
            <w:r w:rsidR="00B903F9">
              <w:rPr>
                <w:sz w:val="16"/>
                <w:szCs w:val="16"/>
              </w:rPr>
              <w:t xml:space="preserve"> szóstki, hipotonia mięśniowa, skośny tor odwodzenia</w:t>
            </w:r>
          </w:p>
        </w:tc>
        <w:tc>
          <w:tcPr>
            <w:tcW w:w="2693" w:type="dxa"/>
          </w:tcPr>
          <w:p w:rsidR="00BC0FEE" w:rsidRDefault="005F3C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Zmiany kostne kręgów szyjnych i okolicy szczytowo-podpotylicznej</w:t>
            </w:r>
            <w:r w:rsidR="00B903F9">
              <w:rPr>
                <w:sz w:val="16"/>
                <w:szCs w:val="16"/>
              </w:rPr>
              <w:t>,</w:t>
            </w:r>
          </w:p>
          <w:p w:rsidR="00B903F9" w:rsidRDefault="00B903F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Antymongoidalne</w:t>
            </w:r>
            <w:proofErr w:type="spellEnd"/>
            <w:r>
              <w:rPr>
                <w:sz w:val="16"/>
                <w:szCs w:val="16"/>
              </w:rPr>
              <w:t xml:space="preserve"> ustawienie szpar, brak dolnych otworów łzowych, mniej rzęs, małoocze, </w:t>
            </w:r>
            <w:proofErr w:type="spellStart"/>
            <w:r>
              <w:rPr>
                <w:sz w:val="16"/>
                <w:szCs w:val="16"/>
              </w:rPr>
              <w:t>colomboma</w:t>
            </w:r>
            <w:proofErr w:type="spellEnd"/>
            <w:r>
              <w:rPr>
                <w:sz w:val="16"/>
                <w:szCs w:val="16"/>
              </w:rPr>
              <w:t xml:space="preserve"> (ubytek na brzegach dolnych powiek 75%)</w:t>
            </w:r>
          </w:p>
          <w:p w:rsidR="00B903F9" w:rsidRPr="005D2921" w:rsidRDefault="00B903F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Mikrocja</w:t>
            </w:r>
            <w:proofErr w:type="spellEnd"/>
            <w:r>
              <w:rPr>
                <w:sz w:val="16"/>
                <w:szCs w:val="16"/>
              </w:rPr>
              <w:t>, zarośnięcie przewodów u 30%, zaburzenia ucha środkowego, głuchota, ślepo zakończone przetoki między ustami i uszami, u 25% owłosienia na policzkach w kształcie języka</w:t>
            </w:r>
          </w:p>
        </w:tc>
        <w:tc>
          <w:tcPr>
            <w:tcW w:w="1276" w:type="dxa"/>
          </w:tcPr>
          <w:p w:rsidR="00BC0FEE" w:rsidRPr="005D2921" w:rsidRDefault="00BC0FE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BC0FEE" w:rsidRPr="005D2921" w:rsidRDefault="00BC0FEE">
            <w:pPr>
              <w:rPr>
                <w:sz w:val="16"/>
                <w:szCs w:val="16"/>
              </w:rPr>
            </w:pPr>
          </w:p>
        </w:tc>
      </w:tr>
      <w:tr w:rsidR="00BC0FEE" w:rsidTr="002A4E88">
        <w:tc>
          <w:tcPr>
            <w:tcW w:w="2020" w:type="dxa"/>
            <w:tcBorders>
              <w:bottom w:val="single" w:sz="4" w:space="0" w:color="auto"/>
            </w:tcBorders>
          </w:tcPr>
          <w:p w:rsidR="00BC0FEE" w:rsidRDefault="00BC0FEE" w:rsidP="00AF5674">
            <w:r>
              <w:lastRenderedPageBreak/>
              <w:t xml:space="preserve">Zespół </w:t>
            </w:r>
            <w:r w:rsidR="00AF5674">
              <w:t>„szerokiego palucha”</w:t>
            </w:r>
          </w:p>
          <w:p w:rsidR="00AF5674" w:rsidRPr="00EF12E0" w:rsidRDefault="00AF5674" w:rsidP="00AF5674">
            <w:pPr>
              <w:rPr>
                <w:sz w:val="16"/>
                <w:szCs w:val="16"/>
              </w:rPr>
            </w:pPr>
            <w:r w:rsidRPr="00EF12E0">
              <w:rPr>
                <w:sz w:val="16"/>
                <w:szCs w:val="16"/>
              </w:rPr>
              <w:t xml:space="preserve">Zespół Rubinsteina i </w:t>
            </w:r>
            <w:proofErr w:type="spellStart"/>
            <w:r w:rsidRPr="00EF12E0">
              <w:rPr>
                <w:sz w:val="16"/>
                <w:szCs w:val="16"/>
              </w:rPr>
              <w:t>Taybiego</w:t>
            </w:r>
            <w:proofErr w:type="spellEnd"/>
            <w:r w:rsidRPr="00EF12E0">
              <w:rPr>
                <w:sz w:val="16"/>
                <w:szCs w:val="16"/>
              </w:rPr>
              <w:t>, R(S)TS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BC0FEE" w:rsidRPr="005D2921" w:rsidRDefault="00AF56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1/100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000-1/150</w:t>
            </w:r>
            <w:r w:rsidR="002A4E8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000,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0FEE" w:rsidRDefault="00D11B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Mutacja genu CBP na chromosomie 16 i 22</w:t>
            </w:r>
            <w:r w:rsidR="006349C6">
              <w:rPr>
                <w:sz w:val="16"/>
                <w:szCs w:val="16"/>
              </w:rPr>
              <w:t>,</w:t>
            </w:r>
          </w:p>
          <w:p w:rsidR="006349C6" w:rsidRPr="005D2921" w:rsidRDefault="006349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50% dziedziczone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C0FEE" w:rsidRPr="005D2921" w:rsidRDefault="00692E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Mała głowa, owłosienie na czoło, duży otwór wielki, wydatne czoło, </w:t>
            </w:r>
            <w:proofErr w:type="spellStart"/>
            <w:r>
              <w:rPr>
                <w:sz w:val="16"/>
                <w:szCs w:val="16"/>
              </w:rPr>
              <w:t>hiperteloryzm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dziobiasty</w:t>
            </w:r>
            <w:proofErr w:type="spellEnd"/>
            <w:r>
              <w:rPr>
                <w:sz w:val="16"/>
                <w:szCs w:val="16"/>
              </w:rPr>
              <w:t xml:space="preserve"> nos, skrzywiona przegroda, charakterystyczny uśmiech z lekko przymkniętymi oczami, </w:t>
            </w:r>
            <w:proofErr w:type="spellStart"/>
            <w:r>
              <w:rPr>
                <w:sz w:val="16"/>
                <w:szCs w:val="16"/>
              </w:rPr>
              <w:t>małożuchwie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macroglosia</w:t>
            </w:r>
            <w:proofErr w:type="spellEnd"/>
            <w:r>
              <w:rPr>
                <w:sz w:val="16"/>
                <w:szCs w:val="16"/>
              </w:rPr>
              <w:t xml:space="preserve">, gotyckie podniebienie, rozszczep podniebienia, szponowate guzki na siekaczach, zęby noworodkowe, rozdwojony język, wady zgryzu dotylne, poprzeczne, nieprawidłowości zębowe, opóźnione ząbkowanie, nisko osadzone uczy, zez, zaćma, </w:t>
            </w:r>
            <w:proofErr w:type="spellStart"/>
            <w:r>
              <w:rPr>
                <w:sz w:val="16"/>
                <w:szCs w:val="16"/>
              </w:rPr>
              <w:t>antymongoidalny</w:t>
            </w:r>
            <w:proofErr w:type="spellEnd"/>
            <w:r>
              <w:rPr>
                <w:sz w:val="16"/>
                <w:szCs w:val="16"/>
              </w:rPr>
              <w:t xml:space="preserve"> szpary, </w:t>
            </w:r>
            <w:proofErr w:type="spellStart"/>
            <w:r>
              <w:rPr>
                <w:sz w:val="16"/>
                <w:szCs w:val="16"/>
              </w:rPr>
              <w:t>ptosis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epicanthus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colomboma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C0FEE" w:rsidRDefault="00692E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Nieprawidłowe linie </w:t>
            </w:r>
            <w:proofErr w:type="spellStart"/>
            <w:r>
              <w:rPr>
                <w:sz w:val="16"/>
                <w:szCs w:val="16"/>
              </w:rPr>
              <w:t>papailarne</w:t>
            </w:r>
            <w:proofErr w:type="spellEnd"/>
            <w:r>
              <w:rPr>
                <w:sz w:val="16"/>
                <w:szCs w:val="16"/>
              </w:rPr>
              <w:t xml:space="preserve"> z wirami, bruzda małpia, znamiona naczyniowe płaskie, obniżone napięcie mięśniowe, </w:t>
            </w:r>
            <w:proofErr w:type="spellStart"/>
            <w:r>
              <w:rPr>
                <w:sz w:val="16"/>
                <w:szCs w:val="16"/>
              </w:rPr>
              <w:t>nierdmiernie</w:t>
            </w:r>
            <w:proofErr w:type="spellEnd"/>
            <w:r>
              <w:rPr>
                <w:sz w:val="16"/>
                <w:szCs w:val="16"/>
              </w:rPr>
              <w:t xml:space="preserve"> ruchome stawów, </w:t>
            </w:r>
            <w:proofErr w:type="spellStart"/>
            <w:r>
              <w:rPr>
                <w:sz w:val="16"/>
                <w:szCs w:val="16"/>
              </w:rPr>
              <w:t>krótkopalczastość</w:t>
            </w:r>
            <w:proofErr w:type="spellEnd"/>
            <w:r>
              <w:rPr>
                <w:sz w:val="16"/>
                <w:szCs w:val="16"/>
              </w:rPr>
              <w:t xml:space="preserve">, poszerzenie ostatnich paliczków palucha i kciuka, </w:t>
            </w:r>
            <w:proofErr w:type="spellStart"/>
            <w:r>
              <w:rPr>
                <w:sz w:val="16"/>
                <w:szCs w:val="16"/>
              </w:rPr>
              <w:t>klinodaktylia</w:t>
            </w:r>
            <w:proofErr w:type="spellEnd"/>
            <w:r>
              <w:rPr>
                <w:sz w:val="16"/>
                <w:szCs w:val="16"/>
              </w:rPr>
              <w:t>, zniekształcenie kości, kręgosłupa, zaburzenia sercowo-naczyniowe, moczowo-płciowego,</w:t>
            </w:r>
          </w:p>
          <w:p w:rsidR="00692EBF" w:rsidRPr="005D2921" w:rsidRDefault="00692E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Rozwój intelektualny opóźniony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C0FEE" w:rsidRPr="005D2921" w:rsidRDefault="00BC0FE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BC0FEE" w:rsidRPr="005D2921" w:rsidRDefault="00BC0FEE">
            <w:pPr>
              <w:rPr>
                <w:sz w:val="16"/>
                <w:szCs w:val="16"/>
              </w:rPr>
            </w:pPr>
          </w:p>
        </w:tc>
      </w:tr>
      <w:tr w:rsidR="00003A7D" w:rsidTr="002A4E88">
        <w:tc>
          <w:tcPr>
            <w:tcW w:w="2020" w:type="dxa"/>
            <w:tcBorders>
              <w:bottom w:val="single" w:sz="4" w:space="0" w:color="auto"/>
            </w:tcBorders>
          </w:tcPr>
          <w:p w:rsidR="00003A7D" w:rsidRDefault="00003A7D" w:rsidP="00AF5674">
            <w:r>
              <w:t>Zespół „gwiżdżącej twarzy”</w:t>
            </w:r>
          </w:p>
          <w:p w:rsidR="00003A7D" w:rsidRDefault="00003A7D" w:rsidP="00AF5674">
            <w:r w:rsidRPr="00003A7D">
              <w:rPr>
                <w:sz w:val="16"/>
                <w:szCs w:val="16"/>
              </w:rPr>
              <w:t>Zespół Freemana i Sheldona, FSS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003A7D" w:rsidRDefault="00B777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przypadków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7777E" w:rsidRDefault="00B777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Autosomalne dominujące lub recesywne lub sprzężone z X,</w:t>
            </w:r>
          </w:p>
          <w:p w:rsidR="00B7777E" w:rsidRDefault="00B777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 11p15.5, ryzyko dziedziczenia 50%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03A7D" w:rsidRDefault="00B777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Czaszka wysoka – </w:t>
            </w:r>
            <w:proofErr w:type="spellStart"/>
            <w:r>
              <w:rPr>
                <w:sz w:val="16"/>
                <w:szCs w:val="16"/>
              </w:rPr>
              <w:t>wieżowata</w:t>
            </w:r>
            <w:proofErr w:type="spellEnd"/>
            <w:r>
              <w:rPr>
                <w:sz w:val="16"/>
                <w:szCs w:val="16"/>
              </w:rPr>
              <w:t>, hipoplazja k. jarzmowych, żuchwa mała cofnięta,</w:t>
            </w:r>
            <w:r w:rsidRPr="00B7777E">
              <w:rPr>
                <w:b/>
                <w:sz w:val="16"/>
                <w:szCs w:val="16"/>
              </w:rPr>
              <w:t xml:space="preserve"> na brodzie bruzda w literę H</w:t>
            </w:r>
            <w:r>
              <w:rPr>
                <w:sz w:val="16"/>
                <w:szCs w:val="16"/>
              </w:rPr>
              <w:t xml:space="preserve">, mały nos, spłaszczony, zmarszczka nakątna, </w:t>
            </w:r>
            <w:proofErr w:type="spellStart"/>
            <w:r>
              <w:rPr>
                <w:sz w:val="16"/>
                <w:szCs w:val="16"/>
              </w:rPr>
              <w:t>antymongoidalne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hiperteloryzm</w:t>
            </w:r>
            <w:proofErr w:type="spellEnd"/>
            <w:r>
              <w:rPr>
                <w:sz w:val="16"/>
                <w:szCs w:val="16"/>
              </w:rPr>
              <w:t xml:space="preserve">, twarz okrągła maskowata, czoło „obrzęknięte”, </w:t>
            </w:r>
            <w:proofErr w:type="spellStart"/>
            <w:r>
              <w:rPr>
                <w:sz w:val="16"/>
                <w:szCs w:val="16"/>
              </w:rPr>
              <w:t>mikrostomia</w:t>
            </w:r>
            <w:proofErr w:type="spellEnd"/>
            <w:r>
              <w:rPr>
                <w:sz w:val="16"/>
                <w:szCs w:val="16"/>
              </w:rPr>
              <w:t>, podniebienie gotyckie, wady zgryzu, stłoczenia, zaburzona mowa, połykanie, ssanie, wygładzony przedni dół czaszki,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03A7D" w:rsidRDefault="00B777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Włókna mięśniowa zastępowane przez </w:t>
            </w:r>
            <w:proofErr w:type="spellStart"/>
            <w:r>
              <w:rPr>
                <w:sz w:val="16"/>
                <w:szCs w:val="16"/>
              </w:rPr>
              <w:t>tk</w:t>
            </w:r>
            <w:proofErr w:type="spellEnd"/>
            <w:r>
              <w:rPr>
                <w:sz w:val="16"/>
                <w:szCs w:val="16"/>
              </w:rPr>
              <w:t>. włóknistą, -&gt; zwiększenie napięci mięśni</w:t>
            </w:r>
            <w:r w:rsidR="00E23D9C">
              <w:rPr>
                <w:sz w:val="16"/>
                <w:szCs w:val="16"/>
              </w:rPr>
              <w:t>, łokciowe odchylenie dłoni, przykurcze palców, kończy dolne asymetryczne, zniekształcone, niskorosłość, opóźniony wiek kostny, i wiele innych, 33% mikrocefalia i upośledzenie umysłowe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03A7D" w:rsidRPr="005D2921" w:rsidRDefault="00E23D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Przeżycie nie skrócone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003A7D" w:rsidRPr="005D2921" w:rsidRDefault="00003A7D">
            <w:pPr>
              <w:rPr>
                <w:sz w:val="16"/>
                <w:szCs w:val="16"/>
              </w:rPr>
            </w:pPr>
          </w:p>
        </w:tc>
      </w:tr>
      <w:tr w:rsidR="00E23D9C" w:rsidTr="002A4E88">
        <w:tc>
          <w:tcPr>
            <w:tcW w:w="2020" w:type="dxa"/>
            <w:tcBorders>
              <w:bottom w:val="single" w:sz="4" w:space="0" w:color="auto"/>
            </w:tcBorders>
          </w:tcPr>
          <w:p w:rsidR="00E23D9C" w:rsidRDefault="00E23D9C" w:rsidP="00AF5674">
            <w:r>
              <w:t>Achondroplazja</w:t>
            </w:r>
          </w:p>
          <w:p w:rsidR="00E23D9C" w:rsidRDefault="00E23D9C" w:rsidP="00AF5674">
            <w:r w:rsidRPr="00CF3FC3">
              <w:rPr>
                <w:sz w:val="16"/>
                <w:szCs w:val="16"/>
              </w:rPr>
              <w:t xml:space="preserve">Zespół </w:t>
            </w:r>
            <w:proofErr w:type="spellStart"/>
            <w:r w:rsidRPr="00CF3FC3">
              <w:rPr>
                <w:sz w:val="16"/>
                <w:szCs w:val="16"/>
              </w:rPr>
              <w:t>Parrota</w:t>
            </w:r>
            <w:proofErr w:type="spellEnd"/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E23D9C" w:rsidRDefault="00CF3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1/15.000-1/27.000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3D9C" w:rsidRDefault="00CF3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Autosomalny dominujący, ale 80-85% de </w:t>
            </w:r>
            <w:proofErr w:type="spellStart"/>
            <w:r>
              <w:rPr>
                <w:sz w:val="16"/>
                <w:szCs w:val="16"/>
              </w:rPr>
              <w:t>novo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CF3FC3" w:rsidRDefault="00CF3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 G380R (4 chromosom)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F3FC3" w:rsidRDefault="00CF3FC3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Brachycefaliczna</w:t>
            </w:r>
            <w:proofErr w:type="spellEnd"/>
            <w:r>
              <w:rPr>
                <w:sz w:val="16"/>
                <w:szCs w:val="16"/>
              </w:rPr>
              <w:t xml:space="preserve"> czaszka, duża mózgowa część i kości czołowe i potyliczne, skrócona podstawa,</w:t>
            </w:r>
          </w:p>
          <w:p w:rsidR="00E23D9C" w:rsidRDefault="00CF3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Pseudoprogeniczny</w:t>
            </w:r>
            <w:proofErr w:type="spellEnd"/>
            <w:r>
              <w:rPr>
                <w:sz w:val="16"/>
                <w:szCs w:val="16"/>
              </w:rPr>
              <w:t xml:space="preserve"> profil (cofnięta środkowa część twarzy), asymetryczne łuki zębowe, płaskie i </w:t>
            </w:r>
            <w:proofErr w:type="spellStart"/>
            <w:r>
              <w:rPr>
                <w:sz w:val="16"/>
                <w:szCs w:val="16"/>
              </w:rPr>
              <w:t>króktie</w:t>
            </w:r>
            <w:proofErr w:type="spellEnd"/>
            <w:r>
              <w:rPr>
                <w:sz w:val="16"/>
                <w:szCs w:val="16"/>
              </w:rPr>
              <w:t xml:space="preserve"> podniebienie, przodozgryz rzekomy, zgryz krzyżowy, hipotonia m. okrężnego, ustny tor oddechowy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23D9C" w:rsidRDefault="00CF3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Niski wzrost, deformacja i skrócenie kończyn (karłowatość </w:t>
            </w:r>
            <w:proofErr w:type="spellStart"/>
            <w:r>
              <w:rPr>
                <w:sz w:val="16"/>
                <w:szCs w:val="16"/>
              </w:rPr>
              <w:t>krótkokończynowa</w:t>
            </w:r>
            <w:proofErr w:type="spellEnd"/>
            <w:r>
              <w:rPr>
                <w:sz w:val="16"/>
                <w:szCs w:val="16"/>
              </w:rPr>
              <w:t xml:space="preserve">), </w:t>
            </w:r>
            <w:proofErr w:type="spellStart"/>
            <w:r>
              <w:rPr>
                <w:sz w:val="16"/>
                <w:szCs w:val="16"/>
              </w:rPr>
              <w:t>hiperkifoza</w:t>
            </w:r>
            <w:proofErr w:type="spellEnd"/>
            <w:r>
              <w:rPr>
                <w:sz w:val="16"/>
                <w:szCs w:val="16"/>
              </w:rPr>
              <w:t xml:space="preserve"> i </w:t>
            </w:r>
            <w:proofErr w:type="spellStart"/>
            <w:r>
              <w:rPr>
                <w:sz w:val="16"/>
                <w:szCs w:val="16"/>
              </w:rPr>
              <w:t>hiperlordoza</w:t>
            </w:r>
            <w:proofErr w:type="spellEnd"/>
            <w:r>
              <w:rPr>
                <w:sz w:val="16"/>
                <w:szCs w:val="16"/>
              </w:rPr>
              <w:t>, zniekształcenie palców (tzw. trójząb)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3D9C" w:rsidRDefault="00E23D9C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E23D9C" w:rsidRPr="005D2921" w:rsidRDefault="00E23D9C">
            <w:pPr>
              <w:rPr>
                <w:sz w:val="16"/>
                <w:szCs w:val="16"/>
              </w:rPr>
            </w:pPr>
          </w:p>
        </w:tc>
      </w:tr>
      <w:tr w:rsidR="00502A35" w:rsidTr="002A4E88">
        <w:tc>
          <w:tcPr>
            <w:tcW w:w="2020" w:type="dxa"/>
            <w:tcBorders>
              <w:bottom w:val="single" w:sz="4" w:space="0" w:color="auto"/>
            </w:tcBorders>
          </w:tcPr>
          <w:p w:rsidR="00502A35" w:rsidRDefault="00502A35" w:rsidP="00AF5674">
            <w:r>
              <w:t>Zespół CHARGE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02A35" w:rsidRDefault="00502A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1/8.500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2A35" w:rsidRDefault="00502A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Mutacja genu 8q12.1 kodującego białko CHD7, ryzyko dziedziczenie 50%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02A35" w:rsidRDefault="00084BA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Zahamowany rozwój szczęki i </w:t>
            </w:r>
            <w:proofErr w:type="spellStart"/>
            <w:r>
              <w:rPr>
                <w:sz w:val="16"/>
                <w:szCs w:val="16"/>
              </w:rPr>
              <w:t>podśluzówkowy</w:t>
            </w:r>
            <w:proofErr w:type="spellEnd"/>
            <w:r>
              <w:rPr>
                <w:sz w:val="16"/>
                <w:szCs w:val="16"/>
              </w:rPr>
              <w:t xml:space="preserve"> rozszczep podniebienia (15-20%), </w:t>
            </w:r>
            <w:proofErr w:type="spellStart"/>
            <w:r>
              <w:rPr>
                <w:sz w:val="16"/>
                <w:szCs w:val="16"/>
              </w:rPr>
              <w:t>pseudoprzodozgryz</w:t>
            </w:r>
            <w:proofErr w:type="spellEnd"/>
            <w:r>
              <w:rPr>
                <w:sz w:val="16"/>
                <w:szCs w:val="16"/>
              </w:rPr>
              <w:t xml:space="preserve">, zgryz krzyżowy częściowy obustronny, zgryz krzyżowy całkowity, stłoczenie zębów, hipotonia </w:t>
            </w:r>
            <w:proofErr w:type="spellStart"/>
            <w:r>
              <w:rPr>
                <w:sz w:val="16"/>
                <w:szCs w:val="16"/>
              </w:rPr>
              <w:t>mięsni</w:t>
            </w:r>
            <w:proofErr w:type="spellEnd"/>
            <w:r>
              <w:rPr>
                <w:sz w:val="16"/>
                <w:szCs w:val="16"/>
              </w:rPr>
              <w:t xml:space="preserve"> okrężnego, kwadratowa twarz,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02A35" w:rsidRDefault="00084BA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Coloboma</w:t>
            </w:r>
            <w:proofErr w:type="spellEnd"/>
            <w:r>
              <w:rPr>
                <w:sz w:val="16"/>
                <w:szCs w:val="16"/>
              </w:rPr>
              <w:t xml:space="preserve"> (szczelina tęczówki, siatkówki)(80-90%)</w:t>
            </w:r>
          </w:p>
          <w:p w:rsidR="00084BA5" w:rsidRDefault="00084BA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Heart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defects</w:t>
            </w:r>
            <w:proofErr w:type="spellEnd"/>
            <w:r>
              <w:rPr>
                <w:sz w:val="16"/>
                <w:szCs w:val="16"/>
              </w:rPr>
              <w:t xml:space="preserve"> (75-85%)</w:t>
            </w:r>
          </w:p>
          <w:p w:rsidR="00084BA5" w:rsidRDefault="00084BA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Zarośnięcie nozdrzy tylnych (50-60%)</w:t>
            </w:r>
          </w:p>
          <w:p w:rsidR="00084BA5" w:rsidRDefault="00084BA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Zahamowany wzrost i rozwój (70-80%)</w:t>
            </w:r>
          </w:p>
          <w:p w:rsidR="00084BA5" w:rsidRDefault="00084BA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Niedorozwój narządów płciowych (90-100%)</w:t>
            </w:r>
          </w:p>
          <w:p w:rsidR="00084BA5" w:rsidRDefault="00084BA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Anomalie </w:t>
            </w:r>
            <w:proofErr w:type="spellStart"/>
            <w:r>
              <w:rPr>
                <w:sz w:val="16"/>
                <w:szCs w:val="16"/>
              </w:rPr>
              <w:t>budwy</w:t>
            </w:r>
            <w:proofErr w:type="spellEnd"/>
            <w:r>
              <w:rPr>
                <w:sz w:val="16"/>
                <w:szCs w:val="16"/>
              </w:rPr>
              <w:t xml:space="preserve"> ucha (90-100%)</w:t>
            </w:r>
          </w:p>
          <w:p w:rsidR="00084BA5" w:rsidRDefault="00084BA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Anormalie</w:t>
            </w:r>
            <w:proofErr w:type="spellEnd"/>
            <w:r>
              <w:rPr>
                <w:sz w:val="16"/>
                <w:szCs w:val="16"/>
              </w:rPr>
              <w:t xml:space="preserve"> nerwów czaszkowych (95-100%)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02A35" w:rsidRDefault="00502A35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502A35" w:rsidRPr="005D2921" w:rsidRDefault="00502A35">
            <w:pPr>
              <w:rPr>
                <w:sz w:val="16"/>
                <w:szCs w:val="16"/>
              </w:rPr>
            </w:pPr>
          </w:p>
        </w:tc>
      </w:tr>
      <w:tr w:rsidR="002A4E88" w:rsidTr="002A4E88">
        <w:tc>
          <w:tcPr>
            <w:tcW w:w="14178" w:type="dxa"/>
            <w:gridSpan w:val="7"/>
            <w:shd w:val="clear" w:color="auto" w:fill="BFBFBF" w:themeFill="background1" w:themeFillShade="BF"/>
          </w:tcPr>
          <w:p w:rsidR="002A4E88" w:rsidRPr="005D2921" w:rsidRDefault="002A4E88" w:rsidP="002A4E88">
            <w:pPr>
              <w:jc w:val="center"/>
              <w:rPr>
                <w:sz w:val="16"/>
                <w:szCs w:val="16"/>
              </w:rPr>
            </w:pPr>
            <w:r w:rsidRPr="00BC0FEE">
              <w:lastRenderedPageBreak/>
              <w:t xml:space="preserve">Zaburzenia </w:t>
            </w:r>
            <w:r w:rsidR="00967CB1">
              <w:t>nie</w:t>
            </w:r>
            <w:r w:rsidRPr="00BC0FEE">
              <w:t>symetryczne</w:t>
            </w:r>
          </w:p>
        </w:tc>
      </w:tr>
      <w:tr w:rsidR="00BC0FEE" w:rsidTr="00521965">
        <w:tc>
          <w:tcPr>
            <w:tcW w:w="2020" w:type="dxa"/>
          </w:tcPr>
          <w:p w:rsidR="00692EBF" w:rsidRDefault="002A4E88">
            <w:proofErr w:type="spellStart"/>
            <w:r>
              <w:t>Microsomia</w:t>
            </w:r>
            <w:proofErr w:type="spellEnd"/>
            <w:r>
              <w:t xml:space="preserve"> </w:t>
            </w:r>
            <w:proofErr w:type="spellStart"/>
            <w:r>
              <w:t>hemifacialis</w:t>
            </w:r>
            <w:proofErr w:type="spellEnd"/>
          </w:p>
          <w:p w:rsidR="002A4E88" w:rsidRPr="002A4E88" w:rsidRDefault="002A4E88">
            <w:pPr>
              <w:rPr>
                <w:sz w:val="16"/>
                <w:szCs w:val="16"/>
              </w:rPr>
            </w:pPr>
            <w:r w:rsidRPr="002A4E88">
              <w:rPr>
                <w:sz w:val="16"/>
                <w:szCs w:val="16"/>
              </w:rPr>
              <w:t>Połowiczy niedorozwój twarzy</w:t>
            </w:r>
          </w:p>
        </w:tc>
        <w:tc>
          <w:tcPr>
            <w:tcW w:w="1207" w:type="dxa"/>
          </w:tcPr>
          <w:p w:rsidR="00BC0FEE" w:rsidRDefault="00B654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</w:t>
            </w:r>
            <w:r w:rsidR="002A4E88">
              <w:rPr>
                <w:sz w:val="16"/>
                <w:szCs w:val="16"/>
              </w:rPr>
              <w:t>.000-5.000 (Z)</w:t>
            </w:r>
          </w:p>
          <w:p w:rsidR="002A4E88" w:rsidRPr="005D2921" w:rsidRDefault="002A4E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Najczęstsza po rozszczepach zaburzenie twarzowo-czaszkowe</w:t>
            </w:r>
          </w:p>
        </w:tc>
        <w:tc>
          <w:tcPr>
            <w:tcW w:w="1701" w:type="dxa"/>
          </w:tcPr>
          <w:p w:rsidR="00BC0FEE" w:rsidRPr="005D2921" w:rsidRDefault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Dziedzicznie lub de </w:t>
            </w:r>
            <w:proofErr w:type="spellStart"/>
            <w:r>
              <w:rPr>
                <w:sz w:val="16"/>
                <w:szCs w:val="16"/>
              </w:rPr>
              <w:t>novo</w:t>
            </w:r>
            <w:proofErr w:type="spellEnd"/>
            <w:r>
              <w:rPr>
                <w:sz w:val="16"/>
                <w:szCs w:val="16"/>
              </w:rPr>
              <w:t xml:space="preserve"> pod wpływem </w:t>
            </w:r>
            <w:proofErr w:type="spellStart"/>
            <w:r>
              <w:rPr>
                <w:sz w:val="16"/>
                <w:szCs w:val="16"/>
              </w:rPr>
              <w:t>teratogenów</w:t>
            </w:r>
            <w:proofErr w:type="spellEnd"/>
            <w:r>
              <w:rPr>
                <w:sz w:val="16"/>
                <w:szCs w:val="16"/>
              </w:rPr>
              <w:t xml:space="preserve"> do 3 miesiąca życia</w:t>
            </w:r>
          </w:p>
        </w:tc>
        <w:tc>
          <w:tcPr>
            <w:tcW w:w="3544" w:type="dxa"/>
          </w:tcPr>
          <w:p w:rsidR="00BC0FEE" w:rsidRPr="005D2921" w:rsidRDefault="007C1165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Zaburzenie I </w:t>
            </w:r>
            <w:proofErr w:type="spellStart"/>
            <w:r>
              <w:rPr>
                <w:sz w:val="16"/>
                <w:szCs w:val="16"/>
              </w:rPr>
              <w:t>i</w:t>
            </w:r>
            <w:proofErr w:type="spellEnd"/>
            <w:r>
              <w:rPr>
                <w:sz w:val="16"/>
                <w:szCs w:val="16"/>
              </w:rPr>
              <w:t xml:space="preserve"> II łuk skrzelowego, 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="00343347">
              <w:rPr>
                <w:sz w:val="16"/>
                <w:szCs w:val="16"/>
              </w:rPr>
              <w:t>Asmetria</w:t>
            </w:r>
            <w:proofErr w:type="spellEnd"/>
            <w:r w:rsidR="00343347">
              <w:rPr>
                <w:sz w:val="16"/>
                <w:szCs w:val="16"/>
              </w:rPr>
              <w:t xml:space="preserve"> twarzy, niedorozwój szczęki, żuchwy (klasyfikacja </w:t>
            </w:r>
            <w:proofErr w:type="spellStart"/>
            <w:r w:rsidR="00343347">
              <w:rPr>
                <w:sz w:val="16"/>
                <w:szCs w:val="16"/>
              </w:rPr>
              <w:t>Prużańskiego</w:t>
            </w:r>
            <w:proofErr w:type="spellEnd"/>
            <w:r w:rsidR="00343347">
              <w:rPr>
                <w:sz w:val="16"/>
                <w:szCs w:val="16"/>
              </w:rPr>
              <w:t xml:space="preserve">: 1 – niedorozwój kłykcia, 2 – niedorozwój kłykcia, gałęzi i trzonu, 3 – brak kłykcia, </w:t>
            </w:r>
            <w:proofErr w:type="spellStart"/>
            <w:r w:rsidR="00343347">
              <w:rPr>
                <w:sz w:val="16"/>
                <w:szCs w:val="16"/>
              </w:rPr>
              <w:t>dziobiastego</w:t>
            </w:r>
            <w:proofErr w:type="spellEnd"/>
            <w:r w:rsidR="00343347">
              <w:rPr>
                <w:sz w:val="16"/>
                <w:szCs w:val="16"/>
              </w:rPr>
              <w:t xml:space="preserve">, do agenezji gałęzi i </w:t>
            </w:r>
            <w:proofErr w:type="spellStart"/>
            <w:r w:rsidR="00343347">
              <w:rPr>
                <w:sz w:val="16"/>
                <w:szCs w:val="16"/>
              </w:rPr>
              <w:t>niedorowóju</w:t>
            </w:r>
            <w:proofErr w:type="spellEnd"/>
            <w:r w:rsidR="00343347">
              <w:rPr>
                <w:sz w:val="16"/>
                <w:szCs w:val="16"/>
              </w:rPr>
              <w:t xml:space="preserve"> trzonu), skośna szpara ust, </w:t>
            </w:r>
            <w:proofErr w:type="spellStart"/>
            <w:r w:rsidR="00343347">
              <w:rPr>
                <w:sz w:val="16"/>
                <w:szCs w:val="16"/>
              </w:rPr>
              <w:t>makrostomia</w:t>
            </w:r>
            <w:proofErr w:type="spellEnd"/>
            <w:r w:rsidR="00343347">
              <w:rPr>
                <w:sz w:val="16"/>
                <w:szCs w:val="16"/>
              </w:rPr>
              <w:t xml:space="preserve"> jednostronna, płaszczyzna ku górze po stronie chorej, symetria łuków też w chorą, </w:t>
            </w:r>
            <w:proofErr w:type="spellStart"/>
            <w:r w:rsidR="00343347">
              <w:rPr>
                <w:sz w:val="16"/>
                <w:szCs w:val="16"/>
              </w:rPr>
              <w:t>laterogenia</w:t>
            </w:r>
            <w:proofErr w:type="spellEnd"/>
            <w:r w:rsidR="00343347">
              <w:rPr>
                <w:sz w:val="16"/>
                <w:szCs w:val="16"/>
              </w:rPr>
              <w:t>, zgryz krzyżowy częściowy boczny lub otwarty boczny, zaburzenie czynności otwierania i w stronę zdrową.</w:t>
            </w:r>
          </w:p>
        </w:tc>
        <w:tc>
          <w:tcPr>
            <w:tcW w:w="2693" w:type="dxa"/>
          </w:tcPr>
          <w:p w:rsidR="00BC0FEE" w:rsidRPr="005D2921" w:rsidRDefault="00BC0FE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0FEE" w:rsidRPr="005D2921" w:rsidRDefault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Klasyfikacja SAT (S1-5 – szkielet, A0-3 – ucho, T1-3 – </w:t>
            </w:r>
            <w:proofErr w:type="spellStart"/>
            <w:r>
              <w:rPr>
                <w:sz w:val="16"/>
                <w:szCs w:val="16"/>
              </w:rPr>
              <w:t>tk</w:t>
            </w:r>
            <w:proofErr w:type="spellEnd"/>
            <w:r>
              <w:rPr>
                <w:sz w:val="16"/>
                <w:szCs w:val="16"/>
              </w:rPr>
              <w:t>. miękkie)</w:t>
            </w:r>
          </w:p>
        </w:tc>
        <w:tc>
          <w:tcPr>
            <w:tcW w:w="1737" w:type="dxa"/>
          </w:tcPr>
          <w:p w:rsidR="00BC0FEE" w:rsidRPr="005D2921" w:rsidRDefault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Wczesne leczenie czynnościowe i/lub dystrakcja gałęzi żuchwy, zabiegi ortognatyczne</w:t>
            </w:r>
          </w:p>
        </w:tc>
      </w:tr>
      <w:tr w:rsidR="00F4240E" w:rsidTr="00521965">
        <w:tc>
          <w:tcPr>
            <w:tcW w:w="2020" w:type="dxa"/>
          </w:tcPr>
          <w:p w:rsidR="00F4240E" w:rsidRDefault="00F4240E" w:rsidP="00F4240E">
            <w:pPr>
              <w:pStyle w:val="Akapitzlist"/>
              <w:numPr>
                <w:ilvl w:val="0"/>
                <w:numId w:val="1"/>
              </w:numPr>
            </w:pPr>
            <w:r>
              <w:t>Dysplazja oczno-kręgowa</w:t>
            </w:r>
          </w:p>
          <w:p w:rsidR="00F4240E" w:rsidRDefault="00F4240E" w:rsidP="00F4240E">
            <w:pPr>
              <w:pStyle w:val="Akapitzlist"/>
            </w:pPr>
            <w:r w:rsidRPr="00F4240E">
              <w:rPr>
                <w:sz w:val="16"/>
                <w:szCs w:val="16"/>
              </w:rPr>
              <w:t xml:space="preserve">Zespół </w:t>
            </w:r>
            <w:proofErr w:type="spellStart"/>
            <w:r w:rsidRPr="00F4240E">
              <w:rPr>
                <w:sz w:val="16"/>
                <w:szCs w:val="16"/>
              </w:rPr>
              <w:t>Weyersa</w:t>
            </w:r>
            <w:proofErr w:type="spellEnd"/>
            <w:r w:rsidRPr="00F4240E">
              <w:rPr>
                <w:sz w:val="16"/>
                <w:szCs w:val="16"/>
              </w:rPr>
              <w:t xml:space="preserve"> i </w:t>
            </w:r>
            <w:proofErr w:type="spellStart"/>
            <w:r w:rsidRPr="00F4240E">
              <w:rPr>
                <w:sz w:val="16"/>
                <w:szCs w:val="16"/>
              </w:rPr>
              <w:t>Thiera</w:t>
            </w:r>
            <w:proofErr w:type="spellEnd"/>
          </w:p>
        </w:tc>
        <w:tc>
          <w:tcPr>
            <w:tcW w:w="1207" w:type="dxa"/>
          </w:tcPr>
          <w:p w:rsidR="00F4240E" w:rsidRDefault="00F4240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4240E" w:rsidRDefault="00F424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 wpływem czynników zewnętrznych w 2. miesiącu </w:t>
            </w:r>
            <w:proofErr w:type="spellStart"/>
            <w:r>
              <w:rPr>
                <w:sz w:val="16"/>
                <w:szCs w:val="16"/>
              </w:rPr>
              <w:t>ż.zarodkowego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F4240E" w:rsidRDefault="00F424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Lub autosomalne nieregularnie dominująco</w:t>
            </w:r>
          </w:p>
        </w:tc>
        <w:tc>
          <w:tcPr>
            <w:tcW w:w="3544" w:type="dxa"/>
          </w:tcPr>
          <w:p w:rsidR="00F4240E" w:rsidRDefault="00F4240E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Zespół I łuku skrzelowego, odmiana HFM, dysplazja górnej ściany oczodołu, brak oka, ubytek siatkówki i tęczówki, małoocze, </w:t>
            </w:r>
            <w:proofErr w:type="spellStart"/>
            <w:r>
              <w:rPr>
                <w:sz w:val="16"/>
                <w:szCs w:val="16"/>
              </w:rPr>
              <w:t>antymongoidalne</w:t>
            </w:r>
            <w:proofErr w:type="spellEnd"/>
            <w:r>
              <w:rPr>
                <w:sz w:val="16"/>
                <w:szCs w:val="16"/>
              </w:rPr>
              <w:t xml:space="preserve"> ustawienie szpar, brak szpary, niedorozwój małżowiny usznej, ucha </w:t>
            </w:r>
            <w:proofErr w:type="spellStart"/>
            <w:r>
              <w:rPr>
                <w:sz w:val="16"/>
                <w:szCs w:val="16"/>
              </w:rPr>
              <w:t>środkowgo</w:t>
            </w:r>
            <w:proofErr w:type="spellEnd"/>
            <w:r>
              <w:rPr>
                <w:sz w:val="16"/>
                <w:szCs w:val="16"/>
              </w:rPr>
              <w:t xml:space="preserve">, wyrośla </w:t>
            </w:r>
            <w:proofErr w:type="spellStart"/>
            <w:r>
              <w:rPr>
                <w:sz w:val="16"/>
                <w:szCs w:val="16"/>
              </w:rPr>
              <w:t>przeduszne</w:t>
            </w:r>
            <w:proofErr w:type="spellEnd"/>
            <w:r>
              <w:rPr>
                <w:sz w:val="16"/>
                <w:szCs w:val="16"/>
              </w:rPr>
              <w:t xml:space="preserve">, asymetria twarzy: jednostronne niedorozwój szczęki </w:t>
            </w:r>
            <w:proofErr w:type="spellStart"/>
            <w:r>
              <w:rPr>
                <w:sz w:val="16"/>
                <w:szCs w:val="16"/>
              </w:rPr>
              <w:t>iżuchwy</w:t>
            </w:r>
            <w:proofErr w:type="spellEnd"/>
            <w:r>
              <w:rPr>
                <w:sz w:val="16"/>
                <w:szCs w:val="16"/>
              </w:rPr>
              <w:t>, rozszczep podniebienia pierwotnego i wtórnego, asymetria języka,  zgryz krzyżowe, boczne przemieszczenie żuchwy morfologiczne</w:t>
            </w:r>
          </w:p>
        </w:tc>
        <w:tc>
          <w:tcPr>
            <w:tcW w:w="2693" w:type="dxa"/>
          </w:tcPr>
          <w:p w:rsidR="00F4240E" w:rsidRPr="005D2921" w:rsidRDefault="00F424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Zaburzenia kręgosłupa, niedorozwój i zniekształcenie żeber</w:t>
            </w:r>
          </w:p>
        </w:tc>
        <w:tc>
          <w:tcPr>
            <w:tcW w:w="1276" w:type="dxa"/>
          </w:tcPr>
          <w:p w:rsidR="00F4240E" w:rsidRDefault="00F4240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F4240E" w:rsidRDefault="00F4240E">
            <w:pPr>
              <w:rPr>
                <w:sz w:val="16"/>
                <w:szCs w:val="16"/>
              </w:rPr>
            </w:pPr>
          </w:p>
        </w:tc>
      </w:tr>
      <w:tr w:rsidR="00F4240E" w:rsidTr="00521965">
        <w:tc>
          <w:tcPr>
            <w:tcW w:w="2020" w:type="dxa"/>
          </w:tcPr>
          <w:p w:rsidR="00F4240E" w:rsidRDefault="00B654D2" w:rsidP="00B654D2">
            <w:pPr>
              <w:pStyle w:val="Akapitzlist"/>
              <w:numPr>
                <w:ilvl w:val="0"/>
                <w:numId w:val="1"/>
              </w:numPr>
            </w:pPr>
            <w:r>
              <w:t>Zespół oczno-uszny</w:t>
            </w:r>
            <w:r>
              <w:br/>
            </w:r>
            <w:r w:rsidRPr="00B654D2">
              <w:rPr>
                <w:sz w:val="16"/>
                <w:szCs w:val="16"/>
              </w:rPr>
              <w:t xml:space="preserve">Zespół </w:t>
            </w:r>
            <w:proofErr w:type="spellStart"/>
            <w:r w:rsidRPr="00B654D2">
              <w:rPr>
                <w:sz w:val="16"/>
                <w:szCs w:val="16"/>
              </w:rPr>
              <w:t>Goldenhara</w:t>
            </w:r>
            <w:proofErr w:type="spellEnd"/>
          </w:p>
        </w:tc>
        <w:tc>
          <w:tcPr>
            <w:tcW w:w="1207" w:type="dxa"/>
          </w:tcPr>
          <w:p w:rsidR="00F4240E" w:rsidRDefault="00B654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1/3.500 – 1/5.600 (Z)</w:t>
            </w:r>
            <w:r>
              <w:rPr>
                <w:sz w:val="16"/>
                <w:szCs w:val="16"/>
              </w:rPr>
              <w:br/>
              <w:t>M:K 3:2</w:t>
            </w:r>
          </w:p>
          <w:p w:rsidR="00B654D2" w:rsidRDefault="00B654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Zazwyczaj prawa strona</w:t>
            </w:r>
            <w:r>
              <w:rPr>
                <w:sz w:val="16"/>
                <w:szCs w:val="16"/>
              </w:rPr>
              <w:br/>
              <w:t>10-33% obustronnie z przewagą jednej</w:t>
            </w:r>
          </w:p>
        </w:tc>
        <w:tc>
          <w:tcPr>
            <w:tcW w:w="1701" w:type="dxa"/>
          </w:tcPr>
          <w:p w:rsidR="00F4240E" w:rsidRDefault="00B654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Autosomalnie dominująco lub recesywnie i </w:t>
            </w:r>
            <w:proofErr w:type="spellStart"/>
            <w:r>
              <w:rPr>
                <w:sz w:val="16"/>
                <w:szCs w:val="16"/>
              </w:rPr>
              <w:t>poligenowo</w:t>
            </w:r>
            <w:proofErr w:type="spellEnd"/>
          </w:p>
        </w:tc>
        <w:tc>
          <w:tcPr>
            <w:tcW w:w="3544" w:type="dxa"/>
          </w:tcPr>
          <w:p w:rsidR="00F4240E" w:rsidRDefault="00B654D2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Zespół I łuku skrzelowego, niedorozwój gałęzi i trzonu żuchwy, stawów s-ż, szczęki, kości jarzmowych, </w:t>
            </w:r>
            <w:r w:rsidR="005E7682">
              <w:rPr>
                <w:sz w:val="16"/>
                <w:szCs w:val="16"/>
              </w:rPr>
              <w:t>skroniowych, czołowych, mięśni twarzy i podniebienia, ślinianki przyusznej,</w:t>
            </w:r>
          </w:p>
          <w:p w:rsidR="005E7682" w:rsidRDefault="005E7682" w:rsidP="0034334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Makrostomia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roszczep</w:t>
            </w:r>
            <w:proofErr w:type="spellEnd"/>
            <w:r>
              <w:rPr>
                <w:sz w:val="16"/>
                <w:szCs w:val="16"/>
              </w:rPr>
              <w:t xml:space="preserve"> podniebienia (7%), uszkodzenie nerwów czaszkowych, przetoki i wyrośla </w:t>
            </w:r>
            <w:proofErr w:type="spellStart"/>
            <w:r>
              <w:rPr>
                <w:sz w:val="16"/>
                <w:szCs w:val="16"/>
              </w:rPr>
              <w:t>przeduszne</w:t>
            </w:r>
            <w:proofErr w:type="spellEnd"/>
            <w:r>
              <w:rPr>
                <w:sz w:val="16"/>
                <w:szCs w:val="16"/>
              </w:rPr>
              <w:t xml:space="preserve"> na linii usta-ucho, </w:t>
            </w:r>
            <w:proofErr w:type="spellStart"/>
            <w:r>
              <w:rPr>
                <w:sz w:val="16"/>
                <w:szCs w:val="16"/>
              </w:rPr>
              <w:t>tyłozgryz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mikrognacja</w:t>
            </w:r>
            <w:proofErr w:type="spellEnd"/>
            <w:r>
              <w:rPr>
                <w:sz w:val="16"/>
                <w:szCs w:val="16"/>
              </w:rPr>
              <w:t>, boczne przemieszczenie żuchwy morfologiczne, braki zawiązków zębów trzonowych i przedtrzonowych, nadliczbowe, hipoplazja szkliwa, opóźnione wyrzynanie</w:t>
            </w:r>
          </w:p>
        </w:tc>
        <w:tc>
          <w:tcPr>
            <w:tcW w:w="2693" w:type="dxa"/>
          </w:tcPr>
          <w:p w:rsidR="00F4240E" w:rsidRDefault="005E76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Małoocze, </w:t>
            </w:r>
            <w:r w:rsidRPr="005E7682">
              <w:rPr>
                <w:b/>
                <w:sz w:val="16"/>
                <w:szCs w:val="16"/>
              </w:rPr>
              <w:t xml:space="preserve">skórzak </w:t>
            </w:r>
            <w:r>
              <w:rPr>
                <w:b/>
                <w:sz w:val="16"/>
                <w:szCs w:val="16"/>
              </w:rPr>
              <w:t xml:space="preserve"> lub tłuszczak </w:t>
            </w:r>
            <w:proofErr w:type="spellStart"/>
            <w:r w:rsidRPr="005E7682">
              <w:rPr>
                <w:b/>
                <w:sz w:val="16"/>
                <w:szCs w:val="16"/>
              </w:rPr>
              <w:t>nadgałkowy</w:t>
            </w:r>
            <w:proofErr w:type="spellEnd"/>
            <w:r>
              <w:rPr>
                <w:sz w:val="16"/>
                <w:szCs w:val="16"/>
              </w:rPr>
              <w:t xml:space="preserve"> (charakterystyczny objaw),</w:t>
            </w:r>
          </w:p>
          <w:p w:rsidR="005E7682" w:rsidRDefault="005E76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Niedorozwój ucha zewnętrznego, środkowego</w:t>
            </w:r>
            <w:r>
              <w:rPr>
                <w:sz w:val="16"/>
                <w:szCs w:val="16"/>
              </w:rPr>
              <w:br/>
              <w:t xml:space="preserve">50% wady serca – tetralogia </w:t>
            </w:r>
            <w:proofErr w:type="spellStart"/>
            <w:r>
              <w:rPr>
                <w:sz w:val="16"/>
                <w:szCs w:val="16"/>
              </w:rPr>
              <w:t>Fallota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5E7682" w:rsidRDefault="005E76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5-15% - niedorozwój umysłowy</w:t>
            </w:r>
          </w:p>
        </w:tc>
        <w:tc>
          <w:tcPr>
            <w:tcW w:w="1276" w:type="dxa"/>
          </w:tcPr>
          <w:p w:rsidR="00F4240E" w:rsidRDefault="00F4240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F4240E" w:rsidRDefault="005A76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Ortopedyczno-ortodontyczne, dystrakcja  gałęzi żuchwy w wieku 8-9 lat.</w:t>
            </w:r>
          </w:p>
        </w:tc>
      </w:tr>
      <w:tr w:rsidR="005A76B6" w:rsidTr="00521965">
        <w:tc>
          <w:tcPr>
            <w:tcW w:w="2020" w:type="dxa"/>
          </w:tcPr>
          <w:p w:rsidR="005A76B6" w:rsidRDefault="005A76B6" w:rsidP="00B654D2">
            <w:pPr>
              <w:pStyle w:val="Akapitzlist"/>
              <w:numPr>
                <w:ilvl w:val="0"/>
                <w:numId w:val="1"/>
              </w:numPr>
            </w:pPr>
            <w:r>
              <w:t>Zespół oczno-uszno-kręgowy</w:t>
            </w:r>
            <w:r>
              <w:br/>
            </w:r>
            <w:r w:rsidRPr="005A76B6">
              <w:rPr>
                <w:sz w:val="16"/>
                <w:szCs w:val="16"/>
              </w:rPr>
              <w:t xml:space="preserve">Zespół </w:t>
            </w:r>
            <w:proofErr w:type="spellStart"/>
            <w:r w:rsidRPr="005A76B6">
              <w:rPr>
                <w:sz w:val="16"/>
                <w:szCs w:val="16"/>
              </w:rPr>
              <w:t>Goldenhara</w:t>
            </w:r>
            <w:proofErr w:type="spellEnd"/>
            <w:r w:rsidRPr="005A76B6">
              <w:rPr>
                <w:sz w:val="16"/>
                <w:szCs w:val="16"/>
              </w:rPr>
              <w:t xml:space="preserve"> i </w:t>
            </w:r>
            <w:proofErr w:type="spellStart"/>
            <w:r w:rsidRPr="005A76B6">
              <w:rPr>
                <w:sz w:val="16"/>
                <w:szCs w:val="16"/>
              </w:rPr>
              <w:t>Gorlina</w:t>
            </w:r>
            <w:proofErr w:type="spellEnd"/>
          </w:p>
        </w:tc>
        <w:tc>
          <w:tcPr>
            <w:tcW w:w="1207" w:type="dxa"/>
          </w:tcPr>
          <w:p w:rsidR="005A76B6" w:rsidRDefault="005A76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1/45.000 (Z)</w:t>
            </w:r>
          </w:p>
          <w:p w:rsidR="005A76B6" w:rsidRDefault="005A76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10-33% obustronnie</w:t>
            </w:r>
          </w:p>
        </w:tc>
        <w:tc>
          <w:tcPr>
            <w:tcW w:w="1701" w:type="dxa"/>
          </w:tcPr>
          <w:p w:rsidR="005A76B6" w:rsidRDefault="005A76B6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5A76B6" w:rsidRDefault="005A76B6" w:rsidP="003433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5A76B6" w:rsidRDefault="005A76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Zespół </w:t>
            </w:r>
            <w:proofErr w:type="spellStart"/>
            <w:r>
              <w:rPr>
                <w:sz w:val="16"/>
                <w:szCs w:val="16"/>
              </w:rPr>
              <w:t>Goldenhara</w:t>
            </w:r>
            <w:proofErr w:type="spellEnd"/>
            <w:r>
              <w:rPr>
                <w:sz w:val="16"/>
                <w:szCs w:val="16"/>
              </w:rPr>
              <w:t xml:space="preserve"> + zrost kręgu szczytowego z </w:t>
            </w:r>
            <w:proofErr w:type="spellStart"/>
            <w:r>
              <w:rPr>
                <w:sz w:val="16"/>
                <w:szCs w:val="16"/>
              </w:rPr>
              <w:t>koscią</w:t>
            </w:r>
            <w:proofErr w:type="spellEnd"/>
            <w:r>
              <w:rPr>
                <w:sz w:val="16"/>
                <w:szCs w:val="16"/>
              </w:rPr>
              <w:t xml:space="preserve"> potyliczną, zrost wyrostków kolczystych, </w:t>
            </w:r>
            <w:r w:rsidR="00924993">
              <w:rPr>
                <w:sz w:val="16"/>
                <w:szCs w:val="16"/>
              </w:rPr>
              <w:t>połowicze trzony kręgów, rozdwojone i zrośnięte żebra, stopa koślawa (20%)</w:t>
            </w:r>
          </w:p>
        </w:tc>
        <w:tc>
          <w:tcPr>
            <w:tcW w:w="1276" w:type="dxa"/>
          </w:tcPr>
          <w:p w:rsidR="005A76B6" w:rsidRDefault="005A76B6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5A76B6" w:rsidRDefault="005A76B6">
            <w:pPr>
              <w:rPr>
                <w:sz w:val="16"/>
                <w:szCs w:val="16"/>
              </w:rPr>
            </w:pPr>
          </w:p>
        </w:tc>
      </w:tr>
      <w:tr w:rsidR="00924993" w:rsidTr="00521965">
        <w:tc>
          <w:tcPr>
            <w:tcW w:w="2020" w:type="dxa"/>
          </w:tcPr>
          <w:p w:rsidR="00924993" w:rsidRDefault="00924993" w:rsidP="00B654D2">
            <w:pPr>
              <w:pStyle w:val="Akapitzlist"/>
              <w:numPr>
                <w:ilvl w:val="0"/>
                <w:numId w:val="1"/>
              </w:numPr>
            </w:pPr>
            <w:r>
              <w:t xml:space="preserve">Zespół </w:t>
            </w:r>
            <w:proofErr w:type="spellStart"/>
            <w:r>
              <w:t>Francois</w:t>
            </w:r>
            <w:proofErr w:type="spellEnd"/>
            <w:r>
              <w:t xml:space="preserve"> i </w:t>
            </w:r>
            <w:proofErr w:type="spellStart"/>
            <w:r>
              <w:t>Haustrate’a</w:t>
            </w:r>
            <w:proofErr w:type="spellEnd"/>
          </w:p>
        </w:tc>
        <w:tc>
          <w:tcPr>
            <w:tcW w:w="1207" w:type="dxa"/>
          </w:tcPr>
          <w:p w:rsidR="00924993" w:rsidRDefault="0092499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24993" w:rsidRDefault="00924993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924993" w:rsidRDefault="00924993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Zespół I </w:t>
            </w:r>
            <w:proofErr w:type="spellStart"/>
            <w:r>
              <w:rPr>
                <w:sz w:val="16"/>
                <w:szCs w:val="16"/>
              </w:rPr>
              <w:t>i</w:t>
            </w:r>
            <w:proofErr w:type="spellEnd"/>
            <w:r>
              <w:rPr>
                <w:sz w:val="16"/>
                <w:szCs w:val="16"/>
              </w:rPr>
              <w:t xml:space="preserve"> II łuku skrzelowego, przypomina </w:t>
            </w:r>
            <w:proofErr w:type="spellStart"/>
            <w:r>
              <w:rPr>
                <w:sz w:val="16"/>
                <w:szCs w:val="16"/>
              </w:rPr>
              <w:t>dystozę</w:t>
            </w:r>
            <w:proofErr w:type="spellEnd"/>
            <w:r>
              <w:rPr>
                <w:sz w:val="16"/>
                <w:szCs w:val="16"/>
              </w:rPr>
              <w:t xml:space="preserve"> żuchwowo-twarzową, ale jednostronnie., asymetria twarzy, </w:t>
            </w:r>
            <w:proofErr w:type="spellStart"/>
            <w:r>
              <w:rPr>
                <w:sz w:val="16"/>
                <w:szCs w:val="16"/>
              </w:rPr>
              <w:t>makrostomia</w:t>
            </w:r>
            <w:proofErr w:type="spellEnd"/>
            <w:r>
              <w:rPr>
                <w:sz w:val="16"/>
                <w:szCs w:val="16"/>
              </w:rPr>
              <w:t xml:space="preserve">, jednostronny niedorozwój trzonu, gałęzi i wyrostka kłykciowego i stawu s-ż , szczęki, </w:t>
            </w:r>
            <w:proofErr w:type="spellStart"/>
            <w:r>
              <w:rPr>
                <w:sz w:val="16"/>
                <w:szCs w:val="16"/>
              </w:rPr>
              <w:t>kosci</w:t>
            </w:r>
            <w:proofErr w:type="spellEnd"/>
            <w:r>
              <w:rPr>
                <w:sz w:val="16"/>
                <w:szCs w:val="16"/>
              </w:rPr>
              <w:t xml:space="preserve"> jarzmowej, </w:t>
            </w:r>
          </w:p>
          <w:p w:rsidR="00924993" w:rsidRDefault="00924993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Podniebienie gotyckie, rozszczep podniebienia,</w:t>
            </w:r>
          </w:p>
          <w:p w:rsidR="00924993" w:rsidRDefault="00924993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Wyrośla</w:t>
            </w:r>
          </w:p>
          <w:p w:rsidR="00924993" w:rsidRDefault="00924993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Zgryzy krzyżowe i boczne przemieszczenia żuchwy morfologiczne.</w:t>
            </w:r>
          </w:p>
        </w:tc>
        <w:tc>
          <w:tcPr>
            <w:tcW w:w="2693" w:type="dxa"/>
          </w:tcPr>
          <w:p w:rsidR="00924993" w:rsidRDefault="009249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Małoocze, niesymetryczne powieki, asymetryczne położone oczy, ubytki błony naczyniowej oka i tarczy nerwu wzrokowego, </w:t>
            </w:r>
            <w:proofErr w:type="spellStart"/>
            <w:r>
              <w:rPr>
                <w:sz w:val="16"/>
                <w:szCs w:val="16"/>
              </w:rPr>
              <w:t>znikształcona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małzowina</w:t>
            </w:r>
            <w:proofErr w:type="spellEnd"/>
            <w:r>
              <w:rPr>
                <w:sz w:val="16"/>
                <w:szCs w:val="16"/>
              </w:rPr>
              <w:t xml:space="preserve"> uszna i zarośnięty </w:t>
            </w:r>
            <w:r>
              <w:rPr>
                <w:sz w:val="16"/>
                <w:szCs w:val="16"/>
              </w:rPr>
              <w:lastRenderedPageBreak/>
              <w:t>przewód słuchowy</w:t>
            </w:r>
          </w:p>
        </w:tc>
        <w:tc>
          <w:tcPr>
            <w:tcW w:w="1276" w:type="dxa"/>
          </w:tcPr>
          <w:p w:rsidR="00924993" w:rsidRDefault="00924993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924993" w:rsidRDefault="00924993">
            <w:pPr>
              <w:rPr>
                <w:sz w:val="16"/>
                <w:szCs w:val="16"/>
              </w:rPr>
            </w:pPr>
          </w:p>
        </w:tc>
      </w:tr>
      <w:tr w:rsidR="007E051A" w:rsidTr="00521965">
        <w:tc>
          <w:tcPr>
            <w:tcW w:w="2020" w:type="dxa"/>
          </w:tcPr>
          <w:p w:rsidR="007E051A" w:rsidRDefault="00886205" w:rsidP="007E051A">
            <w:r>
              <w:lastRenderedPageBreak/>
              <w:t>Postępujący połowiczy zanik twarzy</w:t>
            </w:r>
          </w:p>
          <w:p w:rsidR="00886205" w:rsidRDefault="00886205" w:rsidP="00886205">
            <w:r w:rsidRPr="00886205">
              <w:rPr>
                <w:sz w:val="16"/>
                <w:szCs w:val="16"/>
              </w:rPr>
              <w:t xml:space="preserve">Zespół </w:t>
            </w:r>
            <w:proofErr w:type="spellStart"/>
            <w:r w:rsidRPr="00886205">
              <w:rPr>
                <w:sz w:val="16"/>
                <w:szCs w:val="16"/>
              </w:rPr>
              <w:t>Parry’ego</w:t>
            </w:r>
            <w:proofErr w:type="spellEnd"/>
            <w:r w:rsidRPr="00886205">
              <w:rPr>
                <w:sz w:val="16"/>
                <w:szCs w:val="16"/>
              </w:rPr>
              <w:t xml:space="preserve"> i </w:t>
            </w:r>
            <w:proofErr w:type="spellStart"/>
            <w:r w:rsidRPr="00886205">
              <w:rPr>
                <w:sz w:val="16"/>
                <w:szCs w:val="16"/>
              </w:rPr>
              <w:t>Romberga</w:t>
            </w:r>
            <w:proofErr w:type="spellEnd"/>
          </w:p>
        </w:tc>
        <w:tc>
          <w:tcPr>
            <w:tcW w:w="1207" w:type="dxa"/>
          </w:tcPr>
          <w:p w:rsidR="007E051A" w:rsidRDefault="008862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Rozpoznawany 5-15 rok ż., częściej u K.</w:t>
            </w:r>
          </w:p>
        </w:tc>
        <w:tc>
          <w:tcPr>
            <w:tcW w:w="1701" w:type="dxa"/>
          </w:tcPr>
          <w:p w:rsidR="007E051A" w:rsidRDefault="008862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jasna </w:t>
            </w:r>
            <w:proofErr w:type="spellStart"/>
            <w:r>
              <w:rPr>
                <w:sz w:val="16"/>
                <w:szCs w:val="16"/>
              </w:rPr>
              <w:t>etiopanogeneza</w:t>
            </w:r>
            <w:proofErr w:type="spellEnd"/>
            <w:r>
              <w:rPr>
                <w:sz w:val="16"/>
                <w:szCs w:val="16"/>
              </w:rPr>
              <w:t>, może być autosomalne dominujące lub autoimmunologiczne</w:t>
            </w:r>
          </w:p>
        </w:tc>
        <w:tc>
          <w:tcPr>
            <w:tcW w:w="3544" w:type="dxa"/>
          </w:tcPr>
          <w:p w:rsidR="007E051A" w:rsidRDefault="00886205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Przebieg powolny, postępujący, często z okresami remisji</w:t>
            </w:r>
            <w:r w:rsidR="00C165BD">
              <w:rPr>
                <w:sz w:val="16"/>
                <w:szCs w:val="16"/>
              </w:rPr>
              <w:t xml:space="preserve">, połowiczy zanik wargi, języka podniebienia, z problemami artykulacji, neuralgie nerwu trójdzielnego, padaczki (11%), migreny (50%), </w:t>
            </w:r>
            <w:r w:rsidR="001340D2">
              <w:rPr>
                <w:sz w:val="16"/>
                <w:szCs w:val="16"/>
              </w:rPr>
              <w:t>zgryz krzyżowy, zgryz otwarty częściowy boczny</w:t>
            </w:r>
          </w:p>
        </w:tc>
        <w:tc>
          <w:tcPr>
            <w:tcW w:w="2693" w:type="dxa"/>
          </w:tcPr>
          <w:p w:rsidR="007E051A" w:rsidRDefault="00C510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Zanik skóry, tkanki podskórnej, tłuszczowej, rzadziej mięśniowej i kostnej</w:t>
            </w:r>
            <w:r w:rsidR="00C165BD">
              <w:rPr>
                <w:sz w:val="16"/>
                <w:szCs w:val="16"/>
              </w:rPr>
              <w:t xml:space="preserve"> – ograniczone do jednej połowy, blizny „po cięciu szablą”, wypadanie włosów i brwi, rzęs,</w:t>
            </w:r>
          </w:p>
          <w:p w:rsidR="00C165BD" w:rsidRDefault="00C165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10-46% zaburzenia wzroku</w:t>
            </w:r>
          </w:p>
        </w:tc>
        <w:tc>
          <w:tcPr>
            <w:tcW w:w="1276" w:type="dxa"/>
          </w:tcPr>
          <w:p w:rsidR="007E051A" w:rsidRDefault="007E051A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7E051A" w:rsidRDefault="001340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Leczenie objawowe</w:t>
            </w:r>
          </w:p>
        </w:tc>
      </w:tr>
      <w:tr w:rsidR="001340D2" w:rsidTr="00521965">
        <w:tc>
          <w:tcPr>
            <w:tcW w:w="2020" w:type="dxa"/>
          </w:tcPr>
          <w:p w:rsidR="001340D2" w:rsidRDefault="001340D2" w:rsidP="007E051A">
            <w:r>
              <w:t>Połowiczy przerost twarzy</w:t>
            </w:r>
          </w:p>
        </w:tc>
        <w:tc>
          <w:tcPr>
            <w:tcW w:w="1207" w:type="dxa"/>
          </w:tcPr>
          <w:p w:rsidR="001340D2" w:rsidRDefault="001340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przypadków do 1989roku</w:t>
            </w:r>
          </w:p>
        </w:tc>
        <w:tc>
          <w:tcPr>
            <w:tcW w:w="1701" w:type="dxa"/>
          </w:tcPr>
          <w:p w:rsidR="001340D2" w:rsidRDefault="007C1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Nieznana etiologia</w:t>
            </w:r>
          </w:p>
        </w:tc>
        <w:tc>
          <w:tcPr>
            <w:tcW w:w="3544" w:type="dxa"/>
          </w:tcPr>
          <w:p w:rsidR="001340D2" w:rsidRDefault="007C17B7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Prawdziwy – wszystkie struktury powiększone; częściowy – niektóre struktury,</w:t>
            </w:r>
          </w:p>
          <w:p w:rsidR="007C17B7" w:rsidRDefault="007C17B7" w:rsidP="003433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1340D2" w:rsidRDefault="001340D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1340D2" w:rsidRDefault="001340D2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1340D2" w:rsidRDefault="001340D2">
            <w:pPr>
              <w:rPr>
                <w:sz w:val="16"/>
                <w:szCs w:val="16"/>
              </w:rPr>
            </w:pPr>
          </w:p>
        </w:tc>
      </w:tr>
      <w:tr w:rsidR="007C17B7" w:rsidTr="00521965">
        <w:tc>
          <w:tcPr>
            <w:tcW w:w="2020" w:type="dxa"/>
          </w:tcPr>
          <w:p w:rsidR="007C17B7" w:rsidRDefault="007C17B7" w:rsidP="007E051A">
            <w:r>
              <w:t>Jednostronny przerost wyrostka kłykciowego</w:t>
            </w:r>
          </w:p>
        </w:tc>
        <w:tc>
          <w:tcPr>
            <w:tcW w:w="1207" w:type="dxa"/>
          </w:tcPr>
          <w:p w:rsidR="007C17B7" w:rsidRDefault="007C17B7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7C17B7" w:rsidRDefault="00844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Nieznana etiologia</w:t>
            </w:r>
          </w:p>
        </w:tc>
        <w:tc>
          <w:tcPr>
            <w:tcW w:w="3544" w:type="dxa"/>
          </w:tcPr>
          <w:p w:rsidR="007C17B7" w:rsidRDefault="00844396" w:rsidP="003433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Zgryz krzyżowy całkowity (po stronie zdrowej), przewieszony (chora), może być adaptacja wyrostkowa, asymetria twarzy, </w:t>
            </w:r>
          </w:p>
        </w:tc>
        <w:tc>
          <w:tcPr>
            <w:tcW w:w="2693" w:type="dxa"/>
          </w:tcPr>
          <w:p w:rsidR="007C17B7" w:rsidRDefault="007C17B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C17B7" w:rsidRDefault="007C17B7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7C17B7" w:rsidRDefault="0084439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Kondylektomia</w:t>
            </w:r>
            <w:proofErr w:type="spellEnd"/>
            <w:r>
              <w:rPr>
                <w:sz w:val="16"/>
                <w:szCs w:val="16"/>
              </w:rPr>
              <w:t>, leczenie ortodontyczne</w:t>
            </w:r>
          </w:p>
        </w:tc>
      </w:tr>
      <w:tr w:rsidR="00502A35" w:rsidTr="00673FC6">
        <w:tc>
          <w:tcPr>
            <w:tcW w:w="2020" w:type="dxa"/>
            <w:tcBorders>
              <w:bottom w:val="single" w:sz="4" w:space="0" w:color="auto"/>
            </w:tcBorders>
          </w:tcPr>
          <w:p w:rsidR="00502A35" w:rsidRDefault="00502A35" w:rsidP="00673FC6">
            <w:r>
              <w:t xml:space="preserve">Zespół </w:t>
            </w:r>
            <w:proofErr w:type="spellStart"/>
            <w:r>
              <w:t>Silvera</w:t>
            </w:r>
            <w:proofErr w:type="spellEnd"/>
            <w:r>
              <w:t xml:space="preserve"> i Russella</w:t>
            </w:r>
            <w:r>
              <w:br/>
            </w:r>
            <w:r w:rsidRPr="00CF3FC3">
              <w:rPr>
                <w:sz w:val="16"/>
                <w:szCs w:val="16"/>
              </w:rPr>
              <w:t>Karłowatość pierwotna</w:t>
            </w:r>
            <w:r>
              <w:rPr>
                <w:sz w:val="16"/>
                <w:szCs w:val="16"/>
              </w:rPr>
              <w:t>, SRS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02A35" w:rsidRDefault="00502A35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 pacjentów na świecie, 25 w Polsce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2A35" w:rsidRDefault="00502A35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Etiopatogeneza nie znana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02A35" w:rsidRDefault="00502A35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Asymetryczna budowa twarzy, twarz w kształcie trójkąta, mały podbródek, obniżenie kącików ust (odwrotne V), boczne przemieszczenie żuchwy, krzyżowy częściowy przedni lub boczny</w:t>
            </w:r>
          </w:p>
          <w:p w:rsidR="00502A35" w:rsidRDefault="00502A35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Stłoczenia, opóźnione wyrzynanie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02A35" w:rsidRDefault="00502A35" w:rsidP="00673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Opóźnienie wzrostu (poniżej 3 </w:t>
            </w:r>
            <w:proofErr w:type="spellStart"/>
            <w:r>
              <w:rPr>
                <w:sz w:val="16"/>
                <w:szCs w:val="16"/>
              </w:rPr>
              <w:t>centyla</w:t>
            </w:r>
            <w:proofErr w:type="spellEnd"/>
            <w:r>
              <w:rPr>
                <w:sz w:val="16"/>
                <w:szCs w:val="16"/>
              </w:rPr>
              <w:t xml:space="preserve">) -&gt; niski wzrost, </w:t>
            </w:r>
            <w:proofErr w:type="spellStart"/>
            <w:r>
              <w:rPr>
                <w:sz w:val="16"/>
                <w:szCs w:val="16"/>
              </w:rPr>
              <w:t>klinodaktylia</w:t>
            </w:r>
            <w:proofErr w:type="spellEnd"/>
            <w:r>
              <w:rPr>
                <w:sz w:val="16"/>
                <w:szCs w:val="16"/>
              </w:rPr>
              <w:t>, niesymetryczna budowa ciała, różnej długości kończyny</w:t>
            </w:r>
            <w:r>
              <w:rPr>
                <w:sz w:val="16"/>
                <w:szCs w:val="16"/>
              </w:rPr>
              <w:t>, wnętrostwo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02A35" w:rsidRDefault="00502A35" w:rsidP="00673FC6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502A35" w:rsidRPr="005D2921" w:rsidRDefault="00502A35" w:rsidP="00673FC6">
            <w:pPr>
              <w:rPr>
                <w:sz w:val="16"/>
                <w:szCs w:val="16"/>
              </w:rPr>
            </w:pPr>
          </w:p>
        </w:tc>
      </w:tr>
      <w:tr w:rsidR="00502A35" w:rsidTr="00521965">
        <w:tc>
          <w:tcPr>
            <w:tcW w:w="2020" w:type="dxa"/>
          </w:tcPr>
          <w:p w:rsidR="00502A35" w:rsidRDefault="00502A35" w:rsidP="007E051A"/>
        </w:tc>
        <w:tc>
          <w:tcPr>
            <w:tcW w:w="1207" w:type="dxa"/>
          </w:tcPr>
          <w:p w:rsidR="00502A35" w:rsidRDefault="00502A3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02A35" w:rsidRDefault="00502A35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502A35" w:rsidRDefault="00502A35" w:rsidP="003433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502A35" w:rsidRDefault="00502A3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02A35" w:rsidRDefault="00502A35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:rsidR="00502A35" w:rsidRDefault="00502A35">
            <w:pPr>
              <w:rPr>
                <w:sz w:val="16"/>
                <w:szCs w:val="16"/>
              </w:rPr>
            </w:pPr>
          </w:p>
        </w:tc>
      </w:tr>
    </w:tbl>
    <w:p w:rsidR="005D2921" w:rsidRDefault="005D2921">
      <w:r>
        <w:t xml:space="preserve">(Z) </w:t>
      </w:r>
      <w:proofErr w:type="spellStart"/>
      <w:r>
        <w:t>Zadurska</w:t>
      </w:r>
      <w:proofErr w:type="spellEnd"/>
      <w:r>
        <w:br/>
        <w:t xml:space="preserve">(D) </w:t>
      </w:r>
      <w:proofErr w:type="spellStart"/>
      <w:r>
        <w:t>Diedrich</w:t>
      </w:r>
      <w:proofErr w:type="spellEnd"/>
    </w:p>
    <w:sectPr w:rsidR="005D2921" w:rsidSect="005D2921">
      <w:pgSz w:w="16838" w:h="11906" w:orient="landscape"/>
      <w:pgMar w:top="993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92333"/>
    <w:multiLevelType w:val="hybridMultilevel"/>
    <w:tmpl w:val="71BC9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1"/>
    <w:rsid w:val="00003A7D"/>
    <w:rsid w:val="000124A1"/>
    <w:rsid w:val="00084BA5"/>
    <w:rsid w:val="00124105"/>
    <w:rsid w:val="001340D2"/>
    <w:rsid w:val="001649ED"/>
    <w:rsid w:val="00186943"/>
    <w:rsid w:val="00206F57"/>
    <w:rsid w:val="00221E12"/>
    <w:rsid w:val="00280118"/>
    <w:rsid w:val="0028410C"/>
    <w:rsid w:val="002A4E88"/>
    <w:rsid w:val="003251FE"/>
    <w:rsid w:val="00343347"/>
    <w:rsid w:val="00370A63"/>
    <w:rsid w:val="0041492F"/>
    <w:rsid w:val="0042278A"/>
    <w:rsid w:val="00430E69"/>
    <w:rsid w:val="004E6F9B"/>
    <w:rsid w:val="004F064F"/>
    <w:rsid w:val="00502A35"/>
    <w:rsid w:val="00515E61"/>
    <w:rsid w:val="00521965"/>
    <w:rsid w:val="00530200"/>
    <w:rsid w:val="00546439"/>
    <w:rsid w:val="005538C0"/>
    <w:rsid w:val="005756B2"/>
    <w:rsid w:val="005A76B6"/>
    <w:rsid w:val="005D2921"/>
    <w:rsid w:val="005E7682"/>
    <w:rsid w:val="005F3CE7"/>
    <w:rsid w:val="006349C6"/>
    <w:rsid w:val="00692EBF"/>
    <w:rsid w:val="00740580"/>
    <w:rsid w:val="00741345"/>
    <w:rsid w:val="007C1165"/>
    <w:rsid w:val="007C17B7"/>
    <w:rsid w:val="007C4D86"/>
    <w:rsid w:val="007E051A"/>
    <w:rsid w:val="007F1EDD"/>
    <w:rsid w:val="00844396"/>
    <w:rsid w:val="00886205"/>
    <w:rsid w:val="00924993"/>
    <w:rsid w:val="00967CB1"/>
    <w:rsid w:val="00971C41"/>
    <w:rsid w:val="00975621"/>
    <w:rsid w:val="00987A7B"/>
    <w:rsid w:val="00AE2749"/>
    <w:rsid w:val="00AF5674"/>
    <w:rsid w:val="00B654D2"/>
    <w:rsid w:val="00B7777E"/>
    <w:rsid w:val="00B903F9"/>
    <w:rsid w:val="00BC0FEE"/>
    <w:rsid w:val="00BE216A"/>
    <w:rsid w:val="00C165BD"/>
    <w:rsid w:val="00C51088"/>
    <w:rsid w:val="00CD6CCE"/>
    <w:rsid w:val="00CF3FC3"/>
    <w:rsid w:val="00D10B04"/>
    <w:rsid w:val="00D11BDB"/>
    <w:rsid w:val="00D52FCB"/>
    <w:rsid w:val="00D97D08"/>
    <w:rsid w:val="00DB4AA3"/>
    <w:rsid w:val="00DD2432"/>
    <w:rsid w:val="00E23D9C"/>
    <w:rsid w:val="00E94321"/>
    <w:rsid w:val="00EF12E0"/>
    <w:rsid w:val="00EF2E8C"/>
    <w:rsid w:val="00F368EE"/>
    <w:rsid w:val="00F418F6"/>
    <w:rsid w:val="00F4240E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D2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424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D2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42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5</Pages>
  <Words>2377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55</cp:revision>
  <dcterms:created xsi:type="dcterms:W3CDTF">2015-01-30T23:41:00Z</dcterms:created>
  <dcterms:modified xsi:type="dcterms:W3CDTF">2015-02-07T16:19:00Z</dcterms:modified>
</cp:coreProperties>
</file>